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5E2" w:rsidRDefault="00CF45E2" w:rsidP="00CF45E2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Arial"/>
          <w:b/>
          <w:bCs/>
          <w:color w:val="404040"/>
          <w:sz w:val="29"/>
          <w:szCs w:val="29"/>
          <w:lang w:eastAsia="en-GB"/>
        </w:rPr>
      </w:pPr>
      <w:bookmarkStart w:id="0" w:name="_GoBack"/>
      <w:bookmarkEnd w:id="0"/>
      <w:r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>Oakfield Health Centre</w:t>
      </w:r>
    </w:p>
    <w:p w:rsidR="00CF45E2" w:rsidRPr="00CF45E2" w:rsidRDefault="00CF45E2" w:rsidP="00CF45E2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 w:cs="Arial"/>
          <w:b/>
          <w:bCs/>
          <w:color w:val="404040"/>
          <w:sz w:val="29"/>
          <w:szCs w:val="29"/>
          <w:lang w:eastAsia="en-GB"/>
        </w:rPr>
      </w:pPr>
      <w:r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 xml:space="preserve">Job Description </w:t>
      </w:r>
      <w:r w:rsidR="001C44BA"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>–</w:t>
      </w:r>
      <w:r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 xml:space="preserve"> </w:t>
      </w:r>
      <w:r w:rsidR="00D73FBB"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>Practice</w:t>
      </w:r>
      <w:r w:rsidR="00FC640C"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 xml:space="preserve"> Nurse</w:t>
      </w:r>
      <w:r w:rsidR="001C44BA">
        <w:rPr>
          <w:rFonts w:eastAsia="Times New Roman" w:cs="Arial"/>
          <w:b/>
          <w:bCs/>
          <w:color w:val="404040"/>
          <w:sz w:val="29"/>
          <w:szCs w:val="29"/>
          <w:lang w:eastAsia="en-GB"/>
        </w:rPr>
        <w:t xml:space="preserve"> </w:t>
      </w:r>
    </w:p>
    <w:tbl>
      <w:tblPr>
        <w:tblW w:w="5089" w:type="pct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951"/>
        <w:gridCol w:w="7529"/>
      </w:tblGrid>
      <w:tr w:rsidR="00CF45E2" w:rsidRPr="00CF45E2" w:rsidTr="00CF45E2">
        <w:trPr>
          <w:jc w:val="center"/>
        </w:trPr>
        <w:tc>
          <w:tcPr>
            <w:tcW w:w="1029" w:type="pct"/>
            <w:tcBorders>
              <w:top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:rsidR="00CF45E2" w:rsidRPr="00CF45E2" w:rsidRDefault="00CF45E2" w:rsidP="00CF45E2">
            <w:pPr>
              <w:keepNext/>
              <w:spacing w:after="0" w:line="240" w:lineRule="auto"/>
              <w:outlineLvl w:val="0"/>
              <w:rPr>
                <w:rFonts w:ascii="Calibri" w:eastAsia="Times New Roman" w:hAnsi="Calibri" w:cs="Calibri"/>
                <w:b/>
                <w:bCs/>
                <w:caps/>
                <w:kern w:val="32"/>
              </w:rPr>
            </w:pPr>
            <w:r w:rsidRPr="00CF45E2">
              <w:rPr>
                <w:rFonts w:ascii="Calibri" w:eastAsia="Times New Roman" w:hAnsi="Calibri" w:cs="Calibri"/>
                <w:b/>
                <w:bCs/>
                <w:caps/>
                <w:kern w:val="32"/>
              </w:rPr>
              <w:t>JOB TITLE:</w:t>
            </w:r>
          </w:p>
        </w:tc>
        <w:tc>
          <w:tcPr>
            <w:tcW w:w="3971" w:type="pc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CF45E2" w:rsidRPr="00CF45E2" w:rsidRDefault="00D73FBB" w:rsidP="00CF45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ap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Practice</w:t>
            </w:r>
            <w:r w:rsidR="00FC640C">
              <w:rPr>
                <w:rFonts w:ascii="Calibri" w:eastAsia="Times New Roman" w:hAnsi="Calibri" w:cs="Calibri"/>
                <w:b/>
                <w:bCs/>
              </w:rPr>
              <w:t xml:space="preserve"> Nurse</w:t>
            </w:r>
          </w:p>
        </w:tc>
      </w:tr>
      <w:tr w:rsidR="00CF45E2" w:rsidRPr="00CF45E2" w:rsidTr="00CF45E2">
        <w:trPr>
          <w:jc w:val="center"/>
        </w:trPr>
        <w:tc>
          <w:tcPr>
            <w:tcW w:w="102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CF45E2" w:rsidRPr="00CF45E2" w:rsidRDefault="00CF45E2" w:rsidP="00CF45E2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CF45E2">
              <w:rPr>
                <w:rFonts w:ascii="Calibri" w:eastAsia="Times New Roman" w:hAnsi="Calibri" w:cs="Calibri"/>
                <w:b/>
              </w:rPr>
              <w:t>RESPONSIBLE TO:</w:t>
            </w:r>
          </w:p>
        </w:tc>
        <w:tc>
          <w:tcPr>
            <w:tcW w:w="3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CF45E2" w:rsidRDefault="00D73FBB" w:rsidP="00CF45E2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Lead Practice Nurse</w:t>
            </w:r>
            <w:r w:rsidR="00CF45E2">
              <w:rPr>
                <w:rFonts w:ascii="Calibri" w:eastAsia="Times New Roman" w:hAnsi="Calibri" w:cs="Calibri"/>
              </w:rPr>
              <w:t xml:space="preserve"> – Clinically</w:t>
            </w:r>
          </w:p>
          <w:p w:rsidR="00CF45E2" w:rsidRPr="00CF45E2" w:rsidRDefault="007D4156" w:rsidP="007D415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Practice Manager / Operations Manager</w:t>
            </w:r>
          </w:p>
        </w:tc>
      </w:tr>
      <w:tr w:rsidR="00D659AC" w:rsidRPr="00CF45E2" w:rsidTr="00CF45E2">
        <w:trPr>
          <w:jc w:val="center"/>
        </w:trPr>
        <w:tc>
          <w:tcPr>
            <w:tcW w:w="102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659AC" w:rsidRPr="00CF45E2" w:rsidRDefault="00D659AC" w:rsidP="00CF45E2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HOURS:</w:t>
            </w:r>
          </w:p>
        </w:tc>
        <w:tc>
          <w:tcPr>
            <w:tcW w:w="3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659AC" w:rsidRPr="00CF45E2" w:rsidRDefault="00D73FBB" w:rsidP="00CF45E2">
            <w:pPr>
              <w:rPr>
                <w:rFonts w:ascii="Calibri" w:hAnsi="Calibri" w:cs="Tahoma"/>
              </w:rPr>
            </w:pPr>
            <w:r>
              <w:rPr>
                <w:rFonts w:ascii="Calibri" w:hAnsi="Calibri" w:cs="Tahoma"/>
              </w:rPr>
              <w:t>TBC</w:t>
            </w:r>
          </w:p>
        </w:tc>
      </w:tr>
      <w:tr w:rsidR="00D73FBB" w:rsidRPr="00CF45E2" w:rsidTr="00CF45E2">
        <w:trPr>
          <w:jc w:val="center"/>
        </w:trPr>
        <w:tc>
          <w:tcPr>
            <w:tcW w:w="102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73FBB" w:rsidRDefault="00D73FBB" w:rsidP="00CF45E2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SALARY:</w:t>
            </w:r>
          </w:p>
        </w:tc>
        <w:tc>
          <w:tcPr>
            <w:tcW w:w="3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3FBB" w:rsidRPr="00D73FBB" w:rsidRDefault="00D73FBB" w:rsidP="00CF45E2">
            <w:pPr>
              <w:rPr>
                <w:rFonts w:cstheme="minorHAnsi"/>
              </w:rPr>
            </w:pPr>
            <w:r w:rsidRPr="00D73FBB">
              <w:rPr>
                <w:rFonts w:cstheme="minorHAnsi"/>
                <w:color w:val="000000"/>
                <w:spacing w:val="5"/>
                <w:szCs w:val="27"/>
                <w:shd w:val="clear" w:color="auto" w:fill="FFFFFF"/>
              </w:rPr>
              <w:t>Based on Experience &amp; Qualifications (NHS Pension available)</w:t>
            </w:r>
          </w:p>
        </w:tc>
      </w:tr>
      <w:tr w:rsidR="00D73FBB" w:rsidRPr="00CF45E2" w:rsidTr="00CF45E2">
        <w:trPr>
          <w:jc w:val="center"/>
        </w:trPr>
        <w:tc>
          <w:tcPr>
            <w:tcW w:w="1029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:rsidR="00D73FBB" w:rsidRDefault="00D73FBB" w:rsidP="00CF45E2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LOCATION:</w:t>
            </w:r>
          </w:p>
        </w:tc>
        <w:tc>
          <w:tcPr>
            <w:tcW w:w="39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73FBB" w:rsidRPr="00D73FBB" w:rsidRDefault="00D73FBB" w:rsidP="00CF45E2">
            <w:pPr>
              <w:rPr>
                <w:rFonts w:cstheme="minorHAnsi"/>
                <w:color w:val="000000"/>
                <w:spacing w:val="5"/>
                <w:szCs w:val="27"/>
                <w:shd w:val="clear" w:color="auto" w:fill="FFFFFF"/>
              </w:rPr>
            </w:pPr>
            <w:r>
              <w:rPr>
                <w:rFonts w:cstheme="minorHAnsi"/>
                <w:color w:val="000000"/>
                <w:spacing w:val="5"/>
                <w:szCs w:val="27"/>
                <w:shd w:val="clear" w:color="auto" w:fill="FFFFFF"/>
              </w:rPr>
              <w:t xml:space="preserve">Oakfield Health Centre </w:t>
            </w:r>
          </w:p>
        </w:tc>
      </w:tr>
    </w:tbl>
    <w:p w:rsidR="00CF194C" w:rsidRPr="00CF45E2" w:rsidRDefault="00CF194C" w:rsidP="00CF45E2"/>
    <w:p w:rsidR="00CF45E2" w:rsidRDefault="00CF45E2" w:rsidP="00CF45E2">
      <w:pPr>
        <w:pStyle w:val="ListParagraph"/>
        <w:jc w:val="center"/>
        <w:rPr>
          <w:b/>
          <w:sz w:val="28"/>
          <w:u w:val="single"/>
        </w:rPr>
      </w:pPr>
      <w:r w:rsidRPr="00CF45E2">
        <w:rPr>
          <w:b/>
          <w:sz w:val="28"/>
          <w:u w:val="single"/>
        </w:rPr>
        <w:t>Main Duties and Responsibilities</w:t>
      </w:r>
    </w:p>
    <w:p w:rsidR="00CF45E2" w:rsidRPr="004A5E22" w:rsidRDefault="00CF45E2" w:rsidP="00727CBD">
      <w:pPr>
        <w:pStyle w:val="ListParagraph"/>
        <w:spacing w:after="0"/>
        <w:jc w:val="center"/>
        <w:rPr>
          <w:rFonts w:cstheme="minorHAnsi"/>
          <w:b/>
          <w:sz w:val="14"/>
          <w:u w:val="single"/>
        </w:rPr>
      </w:pPr>
    </w:p>
    <w:p w:rsidR="00D73FBB" w:rsidRPr="004A5E22" w:rsidRDefault="00D73FBB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  <w:r w:rsidRPr="004A5E22">
        <w:rPr>
          <w:rFonts w:eastAsia="Times New Roman" w:cstheme="minorHAnsi"/>
          <w:sz w:val="24"/>
          <w:lang w:eastAsia="en-GB"/>
        </w:rPr>
        <w:t xml:space="preserve">Oakfield </w:t>
      </w:r>
      <w:r w:rsidRPr="004A5E22">
        <w:rPr>
          <w:rFonts w:cstheme="minorHAnsi"/>
          <w:color w:val="000000"/>
          <w:spacing w:val="5"/>
          <w:sz w:val="24"/>
          <w:shd w:val="clear" w:color="auto" w:fill="FFFFFF"/>
        </w:rPr>
        <w:t>are looking to recruit a new practice nurse to join our friendly nursing team</w:t>
      </w:r>
    </w:p>
    <w:p w:rsidR="004A5E22" w:rsidRPr="004A5E22" w:rsidRDefault="004A5E22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</w:p>
    <w:p w:rsidR="00D73FBB" w:rsidRPr="004A5E22" w:rsidRDefault="004A5E22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  <w:r w:rsidRPr="004A5E22">
        <w:rPr>
          <w:rFonts w:cstheme="minorHAnsi"/>
          <w:color w:val="000000"/>
          <w:spacing w:val="5"/>
          <w:sz w:val="24"/>
          <w:shd w:val="clear" w:color="auto" w:fill="FFFFFF"/>
        </w:rPr>
        <w:t>You will be working closely with salaried GPs; practice nurses; advanced nurse practitioners; Physician Associate; health care assistants; Phlebotomists and all non-clinical staff.</w:t>
      </w:r>
    </w:p>
    <w:p w:rsidR="004A5E22" w:rsidRPr="004A5E22" w:rsidRDefault="004A5E22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</w:p>
    <w:p w:rsidR="004A5E22" w:rsidRPr="004A5E22" w:rsidRDefault="004A5E22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</w:rPr>
      </w:pPr>
      <w:r w:rsidRPr="004A5E22">
        <w:rPr>
          <w:rFonts w:cstheme="minorHAnsi"/>
          <w:color w:val="000000"/>
          <w:spacing w:val="5"/>
          <w:sz w:val="24"/>
          <w:shd w:val="clear" w:color="auto" w:fill="FFFFFF"/>
        </w:rPr>
        <w:t>As a Practice Nurse you should ideally be qualified in chronic disease management to include: asthma, diabetes, cervical cytology, wound care, along with general treatment room duties. The Practice supports professional development to ensure a full skills mix of treatments can be provided to our patients.</w:t>
      </w:r>
    </w:p>
    <w:p w:rsidR="004A5E22" w:rsidRPr="004A5E22" w:rsidRDefault="004A5E22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</w:rPr>
      </w:pPr>
    </w:p>
    <w:p w:rsidR="00D73FBB" w:rsidRPr="004A5E22" w:rsidRDefault="00D73FBB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</w:rPr>
      </w:pPr>
      <w:r w:rsidRPr="004A5E22">
        <w:rPr>
          <w:rFonts w:cstheme="minorHAnsi"/>
          <w:color w:val="000000"/>
          <w:spacing w:val="5"/>
          <w:sz w:val="24"/>
        </w:rPr>
        <w:t>The candidate will have experience in working in General Practice, face to face and telephone</w:t>
      </w:r>
      <w:r w:rsidR="0073219E">
        <w:rPr>
          <w:rFonts w:cstheme="minorHAnsi"/>
          <w:color w:val="000000"/>
          <w:spacing w:val="5"/>
          <w:sz w:val="24"/>
        </w:rPr>
        <w:t xml:space="preserve"> consultations, this </w:t>
      </w:r>
      <w:r w:rsidR="0073219E" w:rsidRPr="004A5E22">
        <w:rPr>
          <w:rFonts w:cstheme="minorHAnsi"/>
          <w:color w:val="000000"/>
          <w:spacing w:val="5"/>
          <w:sz w:val="24"/>
          <w:shd w:val="clear" w:color="auto" w:fill="FFFFFF"/>
        </w:rPr>
        <w:t>would be desirable, but not essential</w:t>
      </w:r>
      <w:r w:rsidR="0073219E">
        <w:rPr>
          <w:rFonts w:cstheme="minorHAnsi"/>
          <w:color w:val="000000"/>
          <w:spacing w:val="5"/>
          <w:sz w:val="24"/>
          <w:shd w:val="clear" w:color="auto" w:fill="FFFFFF"/>
        </w:rPr>
        <w:t>.</w:t>
      </w:r>
    </w:p>
    <w:p w:rsidR="00D73FBB" w:rsidRPr="004A5E22" w:rsidRDefault="00D73FBB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</w:rPr>
      </w:pPr>
    </w:p>
    <w:p w:rsidR="00D73FBB" w:rsidRDefault="00D73FBB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</w:rPr>
      </w:pPr>
      <w:r w:rsidRPr="004A5E22">
        <w:rPr>
          <w:rFonts w:cstheme="minorHAnsi"/>
          <w:color w:val="000000"/>
          <w:spacing w:val="5"/>
          <w:sz w:val="24"/>
        </w:rPr>
        <w:t>Essential to have excellent computer, patient /people skills along with an eye for detail and be prepared to be flexible being a key member of the clinical team influencing and developing the role</w:t>
      </w:r>
      <w:r w:rsidR="0073219E">
        <w:rPr>
          <w:rFonts w:cstheme="minorHAnsi"/>
          <w:color w:val="000000"/>
          <w:spacing w:val="5"/>
          <w:sz w:val="24"/>
        </w:rPr>
        <w:t>.</w:t>
      </w:r>
    </w:p>
    <w:p w:rsidR="0073219E" w:rsidRDefault="0073219E" w:rsidP="00D73FBB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</w:rPr>
      </w:pPr>
    </w:p>
    <w:p w:rsidR="0073219E" w:rsidRDefault="004A5E22" w:rsidP="00526C22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  <w:r w:rsidRPr="004A5E22">
        <w:rPr>
          <w:rFonts w:cstheme="minorHAnsi"/>
          <w:color w:val="000000"/>
          <w:spacing w:val="5"/>
          <w:sz w:val="24"/>
          <w:shd w:val="clear" w:color="auto" w:fill="FFFFFF"/>
        </w:rPr>
        <w:t xml:space="preserve">This role requires a well presented individual with a calm, methodical approach to work, the ability to deal empathically and professionally with the general public </w:t>
      </w:r>
    </w:p>
    <w:p w:rsidR="0073219E" w:rsidRDefault="0073219E" w:rsidP="00526C22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</w:p>
    <w:p w:rsidR="00526C22" w:rsidRPr="004A5E22" w:rsidRDefault="0073219E" w:rsidP="00526C22">
      <w:pPr>
        <w:pStyle w:val="ListParagraph"/>
        <w:spacing w:after="0" w:line="240" w:lineRule="auto"/>
        <w:rPr>
          <w:rFonts w:cstheme="minorHAnsi"/>
          <w:color w:val="000000"/>
          <w:spacing w:val="5"/>
          <w:sz w:val="24"/>
          <w:shd w:val="clear" w:color="auto" w:fill="FFFFFF"/>
        </w:rPr>
      </w:pPr>
      <w:r>
        <w:rPr>
          <w:rFonts w:cstheme="minorHAnsi"/>
          <w:color w:val="000000"/>
          <w:spacing w:val="5"/>
          <w:sz w:val="24"/>
          <w:shd w:val="clear" w:color="auto" w:fill="FFFFFF"/>
        </w:rPr>
        <w:t xml:space="preserve">A </w:t>
      </w:r>
      <w:r w:rsidR="004A5E22" w:rsidRPr="004A5E22">
        <w:rPr>
          <w:rFonts w:cstheme="minorHAnsi"/>
          <w:color w:val="000000"/>
          <w:spacing w:val="5"/>
          <w:sz w:val="24"/>
          <w:shd w:val="clear" w:color="auto" w:fill="FFFFFF"/>
        </w:rPr>
        <w:t>working knowledge of EMIS Web would be desirable, but not essential as full training will be provided.</w:t>
      </w:r>
    </w:p>
    <w:p w:rsidR="004A5E22" w:rsidRPr="004A5E22" w:rsidRDefault="004A5E22" w:rsidP="00526C22">
      <w:pPr>
        <w:pStyle w:val="ListParagraph"/>
        <w:spacing w:after="0" w:line="240" w:lineRule="auto"/>
        <w:rPr>
          <w:rFonts w:eastAsia="Times New Roman" w:cstheme="minorHAnsi"/>
          <w:sz w:val="24"/>
          <w:lang w:eastAsia="en-GB"/>
        </w:rPr>
      </w:pPr>
    </w:p>
    <w:p w:rsidR="004A5E22" w:rsidRPr="0073219E" w:rsidRDefault="004A5E22" w:rsidP="00D73FBB">
      <w:pPr>
        <w:pStyle w:val="ListParagraph"/>
        <w:spacing w:after="0" w:line="240" w:lineRule="auto"/>
        <w:rPr>
          <w:rFonts w:eastAsia="Times New Roman" w:cstheme="minorHAnsi"/>
          <w:sz w:val="24"/>
          <w:u w:val="single"/>
          <w:lang w:eastAsia="en-GB"/>
        </w:rPr>
      </w:pPr>
      <w:r w:rsidRPr="0073219E">
        <w:rPr>
          <w:rFonts w:cstheme="minorHAnsi"/>
          <w:color w:val="000000"/>
          <w:spacing w:val="5"/>
          <w:sz w:val="24"/>
          <w:u w:val="single"/>
          <w:shd w:val="clear" w:color="auto" w:fill="FFFFFF"/>
        </w:rPr>
        <w:t>This role requires</w:t>
      </w:r>
      <w:r w:rsidRPr="0073219E">
        <w:rPr>
          <w:rFonts w:eastAsia="Times New Roman" w:cstheme="minorHAnsi"/>
          <w:sz w:val="24"/>
          <w:u w:val="single"/>
          <w:lang w:eastAsia="en-GB"/>
        </w:rPr>
        <w:t>:</w:t>
      </w:r>
    </w:p>
    <w:p w:rsidR="004A5E22" w:rsidRPr="004A5E22" w:rsidRDefault="004A5E22" w:rsidP="00D73FBB">
      <w:pPr>
        <w:pStyle w:val="ListParagraph"/>
        <w:spacing w:after="0" w:line="240" w:lineRule="auto"/>
        <w:rPr>
          <w:rFonts w:eastAsia="Times New Roman" w:cstheme="minorHAnsi"/>
          <w:sz w:val="24"/>
          <w:lang w:eastAsia="en-GB"/>
        </w:rPr>
      </w:pPr>
    </w:p>
    <w:p w:rsidR="00EA4F4E" w:rsidRPr="004A5E22" w:rsidRDefault="007E7A82" w:rsidP="004A5E22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4A5E22">
        <w:rPr>
          <w:rFonts w:eastAsia="Times New Roman" w:cstheme="minorHAnsi"/>
          <w:sz w:val="24"/>
          <w:lang w:eastAsia="en-GB"/>
        </w:rPr>
        <w:lastRenderedPageBreak/>
        <w:t>Health and Safety and Infection C</w:t>
      </w:r>
      <w:r w:rsidR="00B7183D" w:rsidRPr="004A5E22">
        <w:rPr>
          <w:rFonts w:eastAsia="Times New Roman" w:cstheme="minorHAnsi"/>
          <w:sz w:val="24"/>
          <w:lang w:eastAsia="en-GB"/>
        </w:rPr>
        <w:t>ontrol protocols are followed</w:t>
      </w:r>
      <w:r w:rsidR="00526C22" w:rsidRPr="004A5E22">
        <w:rPr>
          <w:rFonts w:eastAsia="Times New Roman" w:cstheme="minorHAnsi"/>
          <w:sz w:val="24"/>
          <w:lang w:eastAsia="en-GB"/>
        </w:rPr>
        <w:t xml:space="preserve"> including carrying out weekly / monthly / annual audits</w:t>
      </w:r>
      <w:r w:rsidR="00B7183D" w:rsidRPr="004A5E22">
        <w:rPr>
          <w:rFonts w:eastAsia="Times New Roman" w:cstheme="minorHAnsi"/>
          <w:sz w:val="24"/>
          <w:lang w:eastAsia="en-GB"/>
        </w:rPr>
        <w:t xml:space="preserve">, and </w:t>
      </w:r>
      <w:r w:rsidR="004A5E22" w:rsidRPr="004A5E22">
        <w:rPr>
          <w:rFonts w:eastAsia="Times New Roman" w:cstheme="minorHAnsi"/>
          <w:sz w:val="24"/>
          <w:lang w:eastAsia="en-GB"/>
        </w:rPr>
        <w:t xml:space="preserve">if </w:t>
      </w:r>
      <w:r w:rsidR="00B7183D" w:rsidRPr="004A5E22">
        <w:rPr>
          <w:rFonts w:eastAsia="Times New Roman" w:cstheme="minorHAnsi"/>
          <w:sz w:val="24"/>
          <w:lang w:eastAsia="en-GB"/>
        </w:rPr>
        <w:t xml:space="preserve">any issues are </w:t>
      </w:r>
      <w:r w:rsidR="00423FBA" w:rsidRPr="004A5E22">
        <w:rPr>
          <w:rFonts w:eastAsia="Times New Roman" w:cstheme="minorHAnsi"/>
          <w:sz w:val="24"/>
          <w:lang w:eastAsia="en-GB"/>
        </w:rPr>
        <w:t xml:space="preserve">raised and </w:t>
      </w:r>
      <w:r w:rsidR="00B7183D" w:rsidRPr="004A5E22">
        <w:rPr>
          <w:rFonts w:eastAsia="Times New Roman" w:cstheme="minorHAnsi"/>
          <w:sz w:val="24"/>
          <w:lang w:eastAsia="en-GB"/>
        </w:rPr>
        <w:t>acted upon.</w:t>
      </w:r>
    </w:p>
    <w:p w:rsidR="00B7183D" w:rsidRPr="004A5E22" w:rsidRDefault="00B7183D" w:rsidP="00423FBA">
      <w:pPr>
        <w:spacing w:after="0" w:line="240" w:lineRule="auto"/>
        <w:rPr>
          <w:rFonts w:eastAsia="Times New Roman" w:cstheme="minorHAnsi"/>
          <w:sz w:val="24"/>
          <w:lang w:eastAsia="en-GB"/>
        </w:rPr>
      </w:pPr>
    </w:p>
    <w:p w:rsidR="004A5E22" w:rsidRPr="004A5E22" w:rsidRDefault="004A5E22" w:rsidP="004A5E22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4A5E22">
        <w:rPr>
          <w:rFonts w:eastAsia="Times New Roman" w:cstheme="minorHAnsi"/>
          <w:sz w:val="24"/>
          <w:lang w:eastAsia="en-GB"/>
        </w:rPr>
        <w:t>M</w:t>
      </w:r>
      <w:r w:rsidR="00B7183D" w:rsidRPr="004A5E22">
        <w:rPr>
          <w:rFonts w:eastAsia="Times New Roman" w:cstheme="minorHAnsi"/>
          <w:sz w:val="24"/>
          <w:lang w:eastAsia="en-GB"/>
        </w:rPr>
        <w:t>edical equipment is properly m</w:t>
      </w:r>
      <w:r w:rsidR="00727CBD" w:rsidRPr="004A5E22">
        <w:rPr>
          <w:rFonts w:eastAsia="Times New Roman" w:cstheme="minorHAnsi"/>
          <w:sz w:val="24"/>
          <w:lang w:eastAsia="en-GB"/>
        </w:rPr>
        <w:t>aintain</w:t>
      </w:r>
      <w:r w:rsidR="00526C22" w:rsidRPr="004A5E22">
        <w:rPr>
          <w:rFonts w:eastAsia="Times New Roman" w:cstheme="minorHAnsi"/>
          <w:sz w:val="24"/>
          <w:lang w:eastAsia="en-GB"/>
        </w:rPr>
        <w:t xml:space="preserve">ed and calibrated. </w:t>
      </w:r>
    </w:p>
    <w:p w:rsidR="004A5E22" w:rsidRPr="004A5E22" w:rsidRDefault="004A5E22" w:rsidP="004A5E22">
      <w:pPr>
        <w:pStyle w:val="ListParagraph"/>
        <w:rPr>
          <w:rFonts w:eastAsia="Times New Roman" w:cstheme="minorHAnsi"/>
          <w:sz w:val="24"/>
          <w:lang w:eastAsia="en-GB"/>
        </w:rPr>
      </w:pPr>
    </w:p>
    <w:p w:rsidR="004A5E22" w:rsidRPr="004A5E22" w:rsidRDefault="004A5E22" w:rsidP="004A5E22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4A5E22">
        <w:rPr>
          <w:rFonts w:eastAsia="Times New Roman" w:cstheme="minorHAnsi"/>
          <w:sz w:val="24"/>
          <w:lang w:eastAsia="en-GB"/>
        </w:rPr>
        <w:t xml:space="preserve">To </w:t>
      </w:r>
      <w:r w:rsidR="001A6685" w:rsidRPr="004A5E22">
        <w:rPr>
          <w:rFonts w:eastAsia="Times New Roman" w:cstheme="minorHAnsi"/>
          <w:color w:val="212B32"/>
          <w:sz w:val="24"/>
          <w:lang w:eastAsia="en-GB"/>
        </w:rPr>
        <w:t xml:space="preserve">oversee </w:t>
      </w:r>
      <w:r w:rsidR="00302BC9" w:rsidRPr="004A5E22">
        <w:rPr>
          <w:rFonts w:eastAsia="Times New Roman" w:cstheme="minorHAnsi"/>
          <w:color w:val="212B32"/>
          <w:sz w:val="24"/>
          <w:lang w:eastAsia="en-GB"/>
        </w:rPr>
        <w:t xml:space="preserve">the </w:t>
      </w:r>
      <w:r w:rsidR="001A6685" w:rsidRPr="004A5E22">
        <w:rPr>
          <w:rFonts w:eastAsia="Times New Roman" w:cstheme="minorHAnsi"/>
          <w:color w:val="212B32"/>
          <w:sz w:val="24"/>
          <w:lang w:eastAsia="en-GB"/>
        </w:rPr>
        <w:t>o</w:t>
      </w:r>
      <w:r w:rsidR="00727CBD" w:rsidRPr="004A5E22">
        <w:rPr>
          <w:rFonts w:eastAsia="Times New Roman" w:cstheme="minorHAnsi"/>
          <w:color w:val="212B32"/>
          <w:sz w:val="24"/>
          <w:lang w:eastAsia="en-GB"/>
        </w:rPr>
        <w:t xml:space="preserve">rdering of </w:t>
      </w:r>
      <w:r w:rsidR="00423FBA" w:rsidRPr="004A5E22">
        <w:rPr>
          <w:rFonts w:eastAsia="Times New Roman" w:cstheme="minorHAnsi"/>
          <w:color w:val="212B32"/>
          <w:sz w:val="24"/>
          <w:lang w:eastAsia="en-GB"/>
        </w:rPr>
        <w:t>stock</w:t>
      </w:r>
      <w:r w:rsidR="0079223E" w:rsidRPr="004A5E22">
        <w:rPr>
          <w:rFonts w:eastAsia="Times New Roman" w:cstheme="minorHAnsi"/>
          <w:color w:val="212B32"/>
          <w:sz w:val="24"/>
          <w:lang w:eastAsia="en-GB"/>
        </w:rPr>
        <w:t xml:space="preserve"> and </w:t>
      </w:r>
      <w:r w:rsidR="00302BC9" w:rsidRPr="004A5E22">
        <w:rPr>
          <w:rFonts w:eastAsia="Times New Roman" w:cstheme="minorHAnsi"/>
          <w:color w:val="212B32"/>
          <w:sz w:val="24"/>
          <w:lang w:eastAsia="en-GB"/>
        </w:rPr>
        <w:t xml:space="preserve">carrying out of </w:t>
      </w:r>
      <w:r w:rsidR="00025CCD" w:rsidRPr="004A5E22">
        <w:rPr>
          <w:rFonts w:eastAsia="Times New Roman" w:cstheme="minorHAnsi"/>
          <w:color w:val="212B32"/>
          <w:sz w:val="24"/>
          <w:lang w:eastAsia="en-GB"/>
        </w:rPr>
        <w:t>inventories, to</w:t>
      </w:r>
      <w:r w:rsidR="00526C22" w:rsidRPr="004A5E22">
        <w:rPr>
          <w:rFonts w:eastAsia="Times New Roman" w:cstheme="minorHAnsi"/>
          <w:color w:val="212B32"/>
          <w:sz w:val="24"/>
          <w:lang w:eastAsia="en-GB"/>
        </w:rPr>
        <w:t xml:space="preserve"> </w:t>
      </w:r>
      <w:r w:rsidR="00025CCD" w:rsidRPr="004A5E22">
        <w:rPr>
          <w:rFonts w:eastAsia="Times New Roman" w:cstheme="minorHAnsi"/>
          <w:color w:val="212B32"/>
          <w:sz w:val="24"/>
          <w:lang w:eastAsia="en-GB"/>
        </w:rPr>
        <w:t>ensure</w:t>
      </w:r>
      <w:r w:rsidR="00526C22" w:rsidRPr="004A5E22">
        <w:rPr>
          <w:rFonts w:eastAsia="Times New Roman" w:cstheme="minorHAnsi"/>
          <w:color w:val="212B32"/>
          <w:sz w:val="24"/>
          <w:lang w:eastAsia="en-GB"/>
        </w:rPr>
        <w:t xml:space="preserve"> </w:t>
      </w:r>
      <w:r w:rsidR="00025CCD" w:rsidRPr="004A5E22">
        <w:rPr>
          <w:rFonts w:eastAsia="Times New Roman" w:cstheme="minorHAnsi"/>
          <w:color w:val="212B32"/>
          <w:sz w:val="24"/>
          <w:lang w:eastAsia="en-GB"/>
        </w:rPr>
        <w:t>cost</w:t>
      </w:r>
      <w:r w:rsidR="007E7A82" w:rsidRPr="004A5E22">
        <w:rPr>
          <w:rFonts w:eastAsia="Times New Roman" w:cstheme="minorHAnsi"/>
          <w:color w:val="212B32"/>
          <w:sz w:val="24"/>
          <w:lang w:eastAsia="en-GB"/>
        </w:rPr>
        <w:t xml:space="preserve"> effective use of resources, </w:t>
      </w:r>
      <w:r w:rsidR="00025CCD" w:rsidRPr="004A5E22">
        <w:rPr>
          <w:rFonts w:eastAsia="Times New Roman" w:cstheme="minorHAnsi"/>
          <w:color w:val="212B32"/>
          <w:sz w:val="24"/>
          <w:lang w:eastAsia="en-GB"/>
        </w:rPr>
        <w:t>taking into account budget control.</w:t>
      </w:r>
    </w:p>
    <w:p w:rsidR="004A5E22" w:rsidRPr="004A5E22" w:rsidRDefault="004A5E22" w:rsidP="004A5E22">
      <w:pPr>
        <w:pStyle w:val="ListParagraph"/>
        <w:rPr>
          <w:rFonts w:eastAsia="Times New Roman" w:cstheme="minorHAnsi"/>
          <w:sz w:val="24"/>
          <w:lang w:eastAsia="en-GB"/>
        </w:rPr>
      </w:pPr>
    </w:p>
    <w:p w:rsidR="004A5E22" w:rsidRPr="004A5E22" w:rsidRDefault="007E7A82" w:rsidP="004A5E22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4A5E22">
        <w:rPr>
          <w:rFonts w:eastAsia="Times New Roman" w:cstheme="minorHAnsi"/>
          <w:sz w:val="24"/>
          <w:lang w:eastAsia="en-GB"/>
        </w:rPr>
        <w:t>Safe management of Sharps P</w:t>
      </w:r>
      <w:r w:rsidR="0079223E" w:rsidRPr="004A5E22">
        <w:rPr>
          <w:rFonts w:eastAsia="Times New Roman" w:cstheme="minorHAnsi"/>
          <w:sz w:val="24"/>
          <w:lang w:eastAsia="en-GB"/>
        </w:rPr>
        <w:t>rocedure, Waste Management, Decontamination Control Procedures and Spillage Control procedures.</w:t>
      </w:r>
    </w:p>
    <w:p w:rsidR="004A5E22" w:rsidRPr="004A5E22" w:rsidRDefault="004A5E22" w:rsidP="004A5E22">
      <w:pPr>
        <w:pStyle w:val="ListParagraph"/>
        <w:rPr>
          <w:rFonts w:eastAsia="Times New Roman" w:cstheme="minorHAnsi"/>
          <w:sz w:val="24"/>
          <w:lang w:eastAsia="en-GB"/>
        </w:rPr>
      </w:pPr>
    </w:p>
    <w:p w:rsidR="004A5E22" w:rsidRPr="004A5E22" w:rsidRDefault="0079223E" w:rsidP="004A5E22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4A5E22">
        <w:rPr>
          <w:rFonts w:eastAsia="Times New Roman" w:cstheme="minorHAnsi"/>
          <w:sz w:val="24"/>
          <w:lang w:eastAsia="en-GB"/>
        </w:rPr>
        <w:t xml:space="preserve">Actively </w:t>
      </w:r>
      <w:r w:rsidR="004A5E22" w:rsidRPr="004A5E22">
        <w:rPr>
          <w:rFonts w:eastAsia="Times New Roman" w:cstheme="minorHAnsi"/>
          <w:sz w:val="24"/>
          <w:lang w:eastAsia="en-GB"/>
        </w:rPr>
        <w:t>identify</w:t>
      </w:r>
      <w:r w:rsidRPr="004A5E22">
        <w:rPr>
          <w:rFonts w:eastAsia="Times New Roman" w:cstheme="minorHAnsi"/>
          <w:sz w:val="24"/>
          <w:lang w:eastAsia="en-GB"/>
        </w:rPr>
        <w:t xml:space="preserve"> report and correct health and safety hazards and infection hazards immediately.</w:t>
      </w:r>
    </w:p>
    <w:p w:rsidR="004A5E22" w:rsidRPr="004A5E22" w:rsidRDefault="004A5E22" w:rsidP="004A5E22">
      <w:pPr>
        <w:pStyle w:val="ListParagraph"/>
        <w:rPr>
          <w:rFonts w:eastAsia="Times New Roman" w:cstheme="minorHAnsi"/>
          <w:sz w:val="24"/>
          <w:lang w:eastAsia="en-GB"/>
        </w:rPr>
      </w:pPr>
    </w:p>
    <w:p w:rsidR="0073219E" w:rsidRDefault="007E7A82" w:rsidP="0073219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lang w:eastAsia="en-GB"/>
        </w:rPr>
      </w:pPr>
      <w:r w:rsidRPr="004A5E22">
        <w:rPr>
          <w:rFonts w:eastAsia="Times New Roman" w:cstheme="minorHAnsi"/>
          <w:sz w:val="24"/>
          <w:lang w:eastAsia="en-GB"/>
        </w:rPr>
        <w:t>Develop and maintain own competence in basic and advanced clinical skills, identify and action new advances in nursing care.</w:t>
      </w:r>
    </w:p>
    <w:p w:rsidR="0073219E" w:rsidRPr="0073219E" w:rsidRDefault="0073219E" w:rsidP="0073219E">
      <w:pPr>
        <w:pStyle w:val="ListParagraph"/>
        <w:rPr>
          <w:rFonts w:eastAsia="Times New Roman" w:cstheme="minorHAnsi"/>
          <w:sz w:val="24"/>
          <w:lang w:eastAsia="en-GB"/>
        </w:rPr>
      </w:pPr>
    </w:p>
    <w:p w:rsidR="0073219E" w:rsidRPr="0073219E" w:rsidRDefault="0073219E" w:rsidP="0073219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3219E">
        <w:rPr>
          <w:rFonts w:eastAsia="Times New Roman" w:cstheme="minorHAnsi"/>
          <w:sz w:val="24"/>
          <w:szCs w:val="24"/>
          <w:lang w:eastAsia="en-GB"/>
        </w:rPr>
        <w:t>Attend and participate in any meetings arranged by the practice when required</w:t>
      </w:r>
    </w:p>
    <w:p w:rsidR="0073219E" w:rsidRPr="0073219E" w:rsidRDefault="0073219E" w:rsidP="0073219E">
      <w:pPr>
        <w:pStyle w:val="ListParagraph"/>
        <w:rPr>
          <w:rFonts w:eastAsia="Times New Roman" w:cstheme="minorHAnsi"/>
          <w:sz w:val="24"/>
          <w:szCs w:val="24"/>
          <w:lang w:eastAsia="en-GB"/>
        </w:rPr>
      </w:pPr>
    </w:p>
    <w:p w:rsidR="0073219E" w:rsidRPr="0073219E" w:rsidRDefault="0073219E" w:rsidP="0073219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3219E">
        <w:rPr>
          <w:rFonts w:eastAsia="Times New Roman" w:cstheme="minorHAnsi"/>
          <w:sz w:val="24"/>
          <w:szCs w:val="24"/>
          <w:lang w:eastAsia="en-GB"/>
        </w:rPr>
        <w:t xml:space="preserve">Support other members of the nursing team with any training needs and development </w:t>
      </w:r>
    </w:p>
    <w:p w:rsidR="0073219E" w:rsidRPr="0073219E" w:rsidRDefault="0073219E" w:rsidP="0073219E">
      <w:pPr>
        <w:pStyle w:val="ListParagraph"/>
        <w:rPr>
          <w:rFonts w:eastAsia="Times New Roman" w:cstheme="minorHAnsi"/>
          <w:color w:val="212B32"/>
          <w:sz w:val="24"/>
          <w:szCs w:val="24"/>
          <w:lang w:eastAsia="en-GB"/>
        </w:rPr>
      </w:pPr>
    </w:p>
    <w:p w:rsidR="0073219E" w:rsidRPr="0073219E" w:rsidRDefault="0073219E" w:rsidP="0073219E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3219E">
        <w:rPr>
          <w:rFonts w:eastAsia="Times New Roman" w:cstheme="minorHAnsi"/>
          <w:color w:val="212B32"/>
          <w:sz w:val="24"/>
          <w:szCs w:val="24"/>
          <w:lang w:eastAsia="en-GB"/>
        </w:rPr>
        <w:t>Participate in quality improvement and innovations e.g. audit, significant event analysis and development of protocols and new services.</w:t>
      </w:r>
    </w:p>
    <w:p w:rsidR="0073219E" w:rsidRPr="0073219E" w:rsidRDefault="0073219E" w:rsidP="0073219E">
      <w:pPr>
        <w:pStyle w:val="ListParagraph"/>
        <w:rPr>
          <w:rFonts w:eastAsia="Times New Roman" w:cstheme="minorHAnsi"/>
          <w:color w:val="212B32"/>
          <w:sz w:val="24"/>
          <w:szCs w:val="24"/>
          <w:lang w:eastAsia="en-GB"/>
        </w:rPr>
      </w:pPr>
    </w:p>
    <w:p w:rsidR="005003E7" w:rsidRPr="005003E7" w:rsidRDefault="0073219E" w:rsidP="005003E7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73219E">
        <w:rPr>
          <w:rFonts w:eastAsia="Times New Roman" w:cstheme="minorHAnsi"/>
          <w:color w:val="212B32"/>
          <w:sz w:val="24"/>
          <w:szCs w:val="24"/>
          <w:lang w:eastAsia="en-GB"/>
        </w:rPr>
        <w:t>Complete statutory training/updating and mandatory training as defined by the practice.</w:t>
      </w:r>
    </w:p>
    <w:p w:rsidR="005003E7" w:rsidRPr="005003E7" w:rsidRDefault="005003E7" w:rsidP="005003E7">
      <w:pPr>
        <w:pStyle w:val="ListParagraph"/>
        <w:rPr>
          <w:rFonts w:cstheme="minorHAnsi"/>
          <w:color w:val="212B32"/>
          <w:sz w:val="24"/>
          <w:szCs w:val="24"/>
          <w:shd w:val="clear" w:color="auto" w:fill="F0F4F5"/>
        </w:rPr>
      </w:pPr>
    </w:p>
    <w:p w:rsidR="0073219E" w:rsidRPr="005003E7" w:rsidRDefault="0073219E" w:rsidP="005003E7">
      <w:pPr>
        <w:pStyle w:val="ListParagraph"/>
        <w:numPr>
          <w:ilvl w:val="0"/>
          <w:numId w:val="12"/>
        </w:num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003E7">
        <w:rPr>
          <w:rFonts w:cstheme="minorHAnsi"/>
          <w:color w:val="212B32"/>
          <w:sz w:val="24"/>
          <w:szCs w:val="24"/>
          <w:shd w:val="clear" w:color="auto" w:fill="F0F4F5"/>
        </w:rPr>
        <w:t>Participate in an annual individual performance review maintaining a record of own personal and professional development including the requirements of NMC revalidation</w:t>
      </w:r>
    </w:p>
    <w:p w:rsidR="0073219E" w:rsidRPr="0073219E" w:rsidRDefault="0073219E" w:rsidP="0073219E">
      <w:pPr>
        <w:pStyle w:val="ListParagraph"/>
        <w:rPr>
          <w:rFonts w:eastAsia="Times New Roman" w:cstheme="minorHAnsi"/>
          <w:sz w:val="24"/>
          <w:szCs w:val="24"/>
          <w:lang w:eastAsia="en-GB"/>
        </w:rPr>
      </w:pPr>
    </w:p>
    <w:p w:rsidR="0073219E" w:rsidRPr="0073219E" w:rsidRDefault="0073219E" w:rsidP="005003E7">
      <w:pPr>
        <w:pStyle w:val="ListParagraph"/>
        <w:spacing w:after="0" w:line="240" w:lineRule="auto"/>
        <w:ind w:left="1440"/>
        <w:rPr>
          <w:rFonts w:eastAsia="Times New Roman" w:cstheme="minorHAnsi"/>
          <w:sz w:val="24"/>
          <w:szCs w:val="24"/>
          <w:lang w:eastAsia="en-GB"/>
        </w:rPr>
      </w:pPr>
    </w:p>
    <w:sectPr w:rsidR="0073219E" w:rsidRPr="0073219E" w:rsidSect="003D0E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194C" w:rsidRDefault="00CF194C" w:rsidP="00CF194C">
      <w:pPr>
        <w:spacing w:after="0" w:line="240" w:lineRule="auto"/>
      </w:pPr>
      <w:r>
        <w:separator/>
      </w:r>
    </w:p>
  </w:endnote>
  <w:endnote w:type="continuationSeparator" w:id="0">
    <w:p w:rsidR="00CF194C" w:rsidRDefault="00CF194C" w:rsidP="00CF1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BDF" w:rsidRDefault="005D7B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BDF" w:rsidRDefault="005D7B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BDF" w:rsidRDefault="005D7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194C" w:rsidRDefault="00CF194C" w:rsidP="00CF194C">
      <w:pPr>
        <w:spacing w:after="0" w:line="240" w:lineRule="auto"/>
      </w:pPr>
      <w:r>
        <w:separator/>
      </w:r>
    </w:p>
  </w:footnote>
  <w:footnote w:type="continuationSeparator" w:id="0">
    <w:p w:rsidR="00CF194C" w:rsidRDefault="00CF194C" w:rsidP="00CF1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94C" w:rsidRDefault="005D7BD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0657" o:spid="_x0000_s1026" type="#_x0000_t75" style="position:absolute;margin-left:0;margin-top:0;width:467.9pt;height:249.15pt;z-index:-251656192;mso-position-horizontal:center;mso-position-horizontal-relative:margin;mso-position-vertical:center;mso-position-vertical-relative:margin" o:allowincell="f">
          <v:imagedata r:id="rId1" o:title="Oakfield Logo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94C" w:rsidRDefault="005D7BD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0658" o:spid="_x0000_s1027" type="#_x0000_t75" style="position:absolute;margin-left:0;margin-top:0;width:467.9pt;height:249.15pt;z-index:-251655168;mso-position-horizontal:center;mso-position-horizontal-relative:margin;mso-position-vertical:center;mso-position-vertical-relative:margin" o:allowincell="f">
          <v:imagedata r:id="rId1" o:title="Oakfield Logo 2" gain="19661f" blacklevel="22938f"/>
          <w10:wrap anchorx="margin" anchory="margin"/>
        </v:shape>
      </w:pict>
    </w:r>
    <w:r w:rsidR="00CF194C"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4772025</wp:posOffset>
          </wp:positionH>
          <wp:positionV relativeFrom="paragraph">
            <wp:posOffset>-219075</wp:posOffset>
          </wp:positionV>
          <wp:extent cx="1591964" cy="847939"/>
          <wp:effectExtent l="0" t="0" r="825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akfield Logo 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964" cy="8479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94C" w:rsidRDefault="005D7BDF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0656" o:spid="_x0000_s1025" type="#_x0000_t75" style="position:absolute;margin-left:0;margin-top:0;width:467.9pt;height:249.15pt;z-index:-251657216;mso-position-horizontal:center;mso-position-horizontal-relative:margin;mso-position-vertical:center;mso-position-vertical-relative:margin" o:allowincell="f">
          <v:imagedata r:id="rId1" o:title="Oakfield Logo 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B1BFD"/>
    <w:multiLevelType w:val="multilevel"/>
    <w:tmpl w:val="B9D47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7E41BE"/>
    <w:multiLevelType w:val="hybridMultilevel"/>
    <w:tmpl w:val="56AEB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C4C50"/>
    <w:multiLevelType w:val="multilevel"/>
    <w:tmpl w:val="C812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5074D1"/>
    <w:multiLevelType w:val="hybridMultilevel"/>
    <w:tmpl w:val="A478F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C096F"/>
    <w:multiLevelType w:val="multilevel"/>
    <w:tmpl w:val="28E07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BB4100"/>
    <w:multiLevelType w:val="hybridMultilevel"/>
    <w:tmpl w:val="459498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4657F3"/>
    <w:multiLevelType w:val="hybridMultilevel"/>
    <w:tmpl w:val="9DE01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3F"/>
    <w:multiLevelType w:val="multilevel"/>
    <w:tmpl w:val="9884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D74B25"/>
    <w:multiLevelType w:val="hybridMultilevel"/>
    <w:tmpl w:val="30E89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93C74"/>
    <w:multiLevelType w:val="multilevel"/>
    <w:tmpl w:val="D212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7C376A"/>
    <w:multiLevelType w:val="hybridMultilevel"/>
    <w:tmpl w:val="4CA26E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B8F44F3"/>
    <w:multiLevelType w:val="multilevel"/>
    <w:tmpl w:val="B93E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8FC5B4F"/>
    <w:multiLevelType w:val="hybridMultilevel"/>
    <w:tmpl w:val="F63A9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167E01"/>
    <w:multiLevelType w:val="multilevel"/>
    <w:tmpl w:val="7504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6"/>
  </w:num>
  <w:num w:numId="5">
    <w:abstractNumId w:val="12"/>
  </w:num>
  <w:num w:numId="6">
    <w:abstractNumId w:val="2"/>
  </w:num>
  <w:num w:numId="7">
    <w:abstractNumId w:val="13"/>
  </w:num>
  <w:num w:numId="8">
    <w:abstractNumId w:val="7"/>
  </w:num>
  <w:num w:numId="9">
    <w:abstractNumId w:val="4"/>
  </w:num>
  <w:num w:numId="10">
    <w:abstractNumId w:val="8"/>
  </w:num>
  <w:num w:numId="11">
    <w:abstractNumId w:val="1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4C"/>
    <w:rsid w:val="00025CCD"/>
    <w:rsid w:val="000B79BB"/>
    <w:rsid w:val="001953A2"/>
    <w:rsid w:val="001A6685"/>
    <w:rsid w:val="001C44BA"/>
    <w:rsid w:val="002E5116"/>
    <w:rsid w:val="00302BC9"/>
    <w:rsid w:val="00423FBA"/>
    <w:rsid w:val="004404C9"/>
    <w:rsid w:val="00444834"/>
    <w:rsid w:val="004A5E22"/>
    <w:rsid w:val="004E4732"/>
    <w:rsid w:val="005003E7"/>
    <w:rsid w:val="00526C22"/>
    <w:rsid w:val="005D7BDF"/>
    <w:rsid w:val="0064771A"/>
    <w:rsid w:val="006E670F"/>
    <w:rsid w:val="00727CBD"/>
    <w:rsid w:val="0073219E"/>
    <w:rsid w:val="0079223E"/>
    <w:rsid w:val="007D4156"/>
    <w:rsid w:val="007E7A82"/>
    <w:rsid w:val="007F1699"/>
    <w:rsid w:val="00B321A7"/>
    <w:rsid w:val="00B7183D"/>
    <w:rsid w:val="00BF3900"/>
    <w:rsid w:val="00C61811"/>
    <w:rsid w:val="00CF194C"/>
    <w:rsid w:val="00CF45E2"/>
    <w:rsid w:val="00D659AC"/>
    <w:rsid w:val="00D73FBB"/>
    <w:rsid w:val="00EA4F4E"/>
    <w:rsid w:val="00FC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E03E8D2-FD66-4FDE-9C40-F8E97BC4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contentpasted0">
    <w:name w:val="x_contentpasted0"/>
    <w:basedOn w:val="DefaultParagraphFont"/>
    <w:rsid w:val="00CF194C"/>
    <w:rPr>
      <w:rFonts w:cs="Times New Roman"/>
    </w:rPr>
  </w:style>
  <w:style w:type="character" w:styleId="Strong">
    <w:name w:val="Strong"/>
    <w:basedOn w:val="DefaultParagraphFont"/>
    <w:uiPriority w:val="22"/>
    <w:qFormat/>
    <w:rsid w:val="00CF194C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CF1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94C"/>
  </w:style>
  <w:style w:type="paragraph" w:styleId="Footer">
    <w:name w:val="footer"/>
    <w:basedOn w:val="Normal"/>
    <w:link w:val="FooterChar"/>
    <w:uiPriority w:val="99"/>
    <w:unhideWhenUsed/>
    <w:rsid w:val="00CF19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94C"/>
  </w:style>
  <w:style w:type="paragraph" w:styleId="ListParagraph">
    <w:name w:val="List Paragraph"/>
    <w:basedOn w:val="Normal"/>
    <w:uiPriority w:val="34"/>
    <w:qFormat/>
    <w:rsid w:val="006E670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73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BEB52-1EA5-4EB9-8BCB-5AF5C9FA0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422</Words>
  <Characters>2407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NEL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McGuinness</dc:creator>
  <cp:keywords/>
  <dc:description/>
  <cp:lastModifiedBy>Newman Alice (Oakfield Health Centre)</cp:lastModifiedBy>
  <cp:revision>2</cp:revision>
  <dcterms:created xsi:type="dcterms:W3CDTF">2025-07-31T10:13:00Z</dcterms:created>
  <dcterms:modified xsi:type="dcterms:W3CDTF">2025-07-31T10:13:00Z</dcterms:modified>
</cp:coreProperties>
</file>