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98B" w:rsidRPr="00EA498B" w:rsidRDefault="008E3AD3" w:rsidP="008E3AD3">
      <w:pPr>
        <w:jc w:val="both"/>
      </w:pPr>
      <w:r>
        <w:rPr>
          <w:rFonts w:ascii="Times New Roman" w:hAnsi="Times New Roman"/>
          <w:noProof/>
          <w:szCs w:val="24"/>
          <w:lang w:eastAsia="en-GB"/>
        </w:rPr>
        <mc:AlternateContent>
          <mc:Choice Requires="wps">
            <w:drawing>
              <wp:anchor distT="0" distB="0" distL="114300" distR="114300" simplePos="0" relativeHeight="251670528" behindDoc="0" locked="0" layoutInCell="1" allowOverlap="1">
                <wp:simplePos x="0" y="0"/>
                <wp:positionH relativeFrom="column">
                  <wp:posOffset>2943225</wp:posOffset>
                </wp:positionH>
                <wp:positionV relativeFrom="paragraph">
                  <wp:posOffset>-523875</wp:posOffset>
                </wp:positionV>
                <wp:extent cx="3009900" cy="129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009900" cy="1295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E3AD3" w:rsidRDefault="008E3AD3">
                            <w:pPr>
                              <w:rPr>
                                <w:color w:val="0070C0"/>
                              </w:rPr>
                            </w:pPr>
                          </w:p>
                          <w:p w:rsidR="008E3AD3" w:rsidRDefault="008E3AD3">
                            <w:pPr>
                              <w:rPr>
                                <w:b/>
                                <w:color w:val="0070C0"/>
                                <w:sz w:val="36"/>
                                <w:szCs w:val="36"/>
                              </w:rPr>
                            </w:pPr>
                          </w:p>
                          <w:p w:rsidR="008E3AD3" w:rsidRPr="008E3AD3" w:rsidRDefault="008E3AD3">
                            <w:pPr>
                              <w:rPr>
                                <w:b/>
                                <w:color w:val="0070C0"/>
                                <w:sz w:val="36"/>
                                <w:szCs w:val="36"/>
                              </w:rPr>
                            </w:pPr>
                            <w:r w:rsidRPr="008E3AD3">
                              <w:rPr>
                                <w:b/>
                                <w:color w:val="0070C0"/>
                                <w:sz w:val="36"/>
                                <w:szCs w:val="36"/>
                              </w:rPr>
                              <w:t>New Hayesbank Surgery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31.75pt;margin-top:-41.25pt;width:237pt;height:10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" fillcolor="white [3201]" stroked="f" strokeweight=".5pt">
                <v:textbox>
                  <w:txbxContent>
                    <w:p w:rsidR="008E3AD3" w:rsidRDefault="008E3AD3">
                      <w:pPr>
                        <w:rPr>
                          <w:color w:val="0070C0"/>
                        </w:rPr>
                      </w:pPr>
                    </w:p>
                    <w:p w:rsidR="008E3AD3" w:rsidRDefault="008E3AD3">
                      <w:pPr>
                        <w:rPr>
                          <w:b/>
                          <w:color w:val="0070C0"/>
                          <w:sz w:val="36"/>
                          <w:szCs w:val="36"/>
                        </w:rPr>
                      </w:pPr>
                    </w:p>
                    <w:p w:rsidR="008E3AD3" w:rsidRPr="008E3AD3" w:rsidRDefault="008E3AD3">
                      <w:pPr>
                        <w:rPr>
                          <w:b/>
                          <w:color w:val="0070C0"/>
                          <w:sz w:val="36"/>
                          <w:szCs w:val="36"/>
                        </w:rPr>
                      </w:pPr>
                      <w:r w:rsidRPr="008E3AD3">
                        <w:rPr>
                          <w:b/>
                          <w:color w:val="0070C0"/>
                          <w:sz w:val="36"/>
                          <w:szCs w:val="36"/>
                        </w:rPr>
                        <w:t>New Hayesbank Surgery</w:t>
                      </w:r>
                    </w:p>
                  </w:txbxContent>
                </v:textbox>
              </v:shape>
            </w:pict>
          </mc:Fallback>
        </mc:AlternateContent>
      </w:r>
      <w:r w:rsidR="005D288A">
        <w:rPr>
          <w:rFonts w:ascii="Times New Roman" w:hAnsi="Times New Roman"/>
          <w:noProof/>
          <w:szCs w:val="24"/>
          <w:lang w:eastAsia="en-GB"/>
        </w:rPr>
        <w:drawing>
          <wp:anchor distT="0" distB="0" distL="114300" distR="114300" simplePos="0" relativeHeight="251669504" behindDoc="0" locked="0" layoutInCell="1" allowOverlap="1" wp14:anchorId="1010D6D1" wp14:editId="710DC0C7">
            <wp:simplePos x="0" y="0"/>
            <wp:positionH relativeFrom="column">
              <wp:posOffset>-428625</wp:posOffset>
            </wp:positionH>
            <wp:positionV relativeFrom="paragraph">
              <wp:posOffset>-679450</wp:posOffset>
            </wp:positionV>
            <wp:extent cx="3004820" cy="1663065"/>
            <wp:effectExtent l="0" t="0" r="5080" b="0"/>
            <wp:wrapNone/>
            <wp:docPr id="5" name="Picture 5" descr="https://cdn-img.pressreader.com/pressdisplay/docserver/getimage.aspx?regionguid=38bdba6d-92df-40fb-8324-b44c41f05d78&amp;scale=155&amp;file=14672017051100000000001001&amp;regionKey=%2fQPcL7JRVJuBs0xjpzwjgg%3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Object" descr="https://cdn-img.pressreader.com/pressdisplay/docserver/getimage.aspx?regionguid=38bdba6d-92df-40fb-8324-b44c41f05d78&amp;scale=155&amp;file=14672017051100000000001001&amp;regionKey=%2fQPcL7JRVJuBs0xjpzwjgg%3d%3d"/>
                    <pic:cNvPicPr>
                      <a:picLocks noChangeAspect="1" noChangeArrowheads="1"/>
                    </pic:cNvPicPr>
                  </pic:nvPicPr>
                  <pic:blipFill>
                    <a:blip r:embed="rId7" r:link="rId9">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004820" cy="16630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EA498B" w:rsidRPr="00EA498B" w:rsidRDefault="00EA498B" w:rsidP="008E3AD3">
      <w:pPr>
        <w:jc w:val="both"/>
      </w:pPr>
    </w:p>
    <w:p w:rsidR="00EA498B" w:rsidRPr="00EA498B" w:rsidRDefault="00EA498B" w:rsidP="008E3AD3">
      <w:pPr>
        <w:jc w:val="both"/>
      </w:pPr>
    </w:p>
    <w:p w:rsidR="00EA498B" w:rsidRPr="00EA498B" w:rsidRDefault="00EA498B" w:rsidP="008E3AD3">
      <w:pPr>
        <w:tabs>
          <w:tab w:val="left" w:pos="7380"/>
        </w:tabs>
        <w:jc w:val="both"/>
      </w:pPr>
      <w:r>
        <w:tab/>
      </w:r>
    </w:p>
    <w:p w:rsidR="00EA498B" w:rsidRDefault="00EA498B" w:rsidP="008E3AD3">
      <w:pPr>
        <w:jc w:val="both"/>
      </w:pPr>
    </w:p>
    <w:p w:rsidR="00C34A3E" w:rsidRDefault="00C34A3E" w:rsidP="008E3AD3">
      <w:pPr>
        <w:jc w:val="both"/>
      </w:pPr>
    </w:p>
    <w:p w:rsidR="00C34A3E" w:rsidRPr="00C34A3E" w:rsidRDefault="00C34A3E" w:rsidP="008E3AD3">
      <w:pPr>
        <w:jc w:val="both"/>
      </w:pPr>
    </w:p>
    <w:p w:rsidR="00033CAB" w:rsidRDefault="00CD0366" w:rsidP="008E3AD3">
      <w:pPr>
        <w:jc w:val="center"/>
        <w:rPr>
          <w:b/>
          <w:u w:val="single"/>
        </w:rPr>
      </w:pPr>
      <w:r>
        <w:rPr>
          <w:b/>
          <w:u w:val="single"/>
        </w:rPr>
        <w:t>Urgent Care Salaried GP</w:t>
      </w:r>
    </w:p>
    <w:p w:rsidR="008E3AD3" w:rsidRDefault="008E3AD3" w:rsidP="008E3AD3">
      <w:pPr>
        <w:jc w:val="both"/>
        <w:rPr>
          <w:b/>
          <w:u w:val="single"/>
        </w:rPr>
      </w:pPr>
    </w:p>
    <w:p w:rsidR="008E3AD3" w:rsidRDefault="008E3AD3" w:rsidP="008E3AD3">
      <w:pPr>
        <w:jc w:val="both"/>
      </w:pPr>
      <w:r w:rsidRPr="008E3AD3">
        <w:rPr>
          <w:b/>
        </w:rPr>
        <w:t>Job Title:</w:t>
      </w:r>
      <w:r w:rsidRPr="008E3AD3">
        <w:rPr>
          <w:b/>
        </w:rPr>
        <w:tab/>
      </w:r>
      <w:r>
        <w:tab/>
      </w:r>
      <w:r w:rsidR="00CD0366">
        <w:t>Urgent Care Salaried GP</w:t>
      </w:r>
    </w:p>
    <w:p w:rsidR="008E3AD3" w:rsidRDefault="008E3AD3" w:rsidP="008E3AD3">
      <w:pPr>
        <w:jc w:val="both"/>
      </w:pPr>
    </w:p>
    <w:p w:rsidR="008E3AD3" w:rsidRDefault="008E3AD3" w:rsidP="008E3AD3">
      <w:pPr>
        <w:jc w:val="both"/>
      </w:pPr>
      <w:r w:rsidRPr="008E3AD3">
        <w:rPr>
          <w:b/>
        </w:rPr>
        <w:t>Line Manager:</w:t>
      </w:r>
      <w:r>
        <w:tab/>
        <w:t>GP Partners</w:t>
      </w:r>
    </w:p>
    <w:p w:rsidR="008E3AD3" w:rsidRDefault="008E3AD3" w:rsidP="008E3AD3">
      <w:pPr>
        <w:jc w:val="both"/>
        <w:rPr>
          <w:b/>
        </w:rPr>
      </w:pPr>
    </w:p>
    <w:p w:rsidR="008E3AD3" w:rsidRDefault="008E3AD3" w:rsidP="008E3AD3">
      <w:pPr>
        <w:jc w:val="both"/>
      </w:pPr>
      <w:r w:rsidRPr="008E3AD3">
        <w:rPr>
          <w:b/>
        </w:rPr>
        <w:t>Accountable to</w:t>
      </w:r>
      <w:r>
        <w:t>:</w:t>
      </w:r>
      <w:r>
        <w:tab/>
        <w:t>GP Partners (Clinical)</w:t>
      </w:r>
    </w:p>
    <w:p w:rsidR="008E3AD3" w:rsidRDefault="008E3AD3" w:rsidP="008E3AD3">
      <w:pPr>
        <w:jc w:val="both"/>
      </w:pPr>
      <w:r>
        <w:tab/>
      </w:r>
      <w:r>
        <w:tab/>
      </w:r>
      <w:r>
        <w:tab/>
        <w:t>Practice Manager (Admin)</w:t>
      </w:r>
    </w:p>
    <w:p w:rsidR="008E3AD3" w:rsidRDefault="008E3AD3" w:rsidP="008E3AD3">
      <w:pPr>
        <w:jc w:val="both"/>
        <w:rPr>
          <w:b/>
        </w:rPr>
      </w:pPr>
    </w:p>
    <w:p w:rsidR="008E3AD3" w:rsidRDefault="008E3AD3" w:rsidP="008E3AD3">
      <w:pPr>
        <w:jc w:val="both"/>
      </w:pPr>
      <w:r>
        <w:rPr>
          <w:b/>
        </w:rPr>
        <w:t>Hours:</w:t>
      </w:r>
      <w:r>
        <w:rPr>
          <w:b/>
        </w:rPr>
        <w:tab/>
      </w:r>
      <w:r>
        <w:tab/>
      </w:r>
      <w:r w:rsidR="00EA7AC0">
        <w:t>6 sessions per week (UTC &amp; weekend enhanced access)</w:t>
      </w:r>
      <w:r>
        <w:t xml:space="preserve"> </w:t>
      </w:r>
    </w:p>
    <w:p w:rsidR="008E3AD3" w:rsidRDefault="008E3AD3" w:rsidP="008E3AD3">
      <w:pPr>
        <w:jc w:val="both"/>
      </w:pPr>
    </w:p>
    <w:p w:rsidR="008E3AD3" w:rsidRPr="008E3AD3" w:rsidRDefault="008E3AD3" w:rsidP="008E3AD3">
      <w:pPr>
        <w:jc w:val="both"/>
        <w:rPr>
          <w:b/>
        </w:rPr>
      </w:pPr>
      <w:r w:rsidRPr="008E3AD3">
        <w:rPr>
          <w:b/>
        </w:rPr>
        <w:t>Job Purpose</w:t>
      </w:r>
    </w:p>
    <w:p w:rsidR="008E3AD3" w:rsidRPr="008E3AD3" w:rsidRDefault="008E3AD3" w:rsidP="008E3AD3">
      <w:pPr>
        <w:jc w:val="both"/>
        <w:rPr>
          <w:b/>
          <w:u w:val="single"/>
        </w:rPr>
      </w:pPr>
    </w:p>
    <w:p w:rsidR="008E3AD3" w:rsidRDefault="008E3AD3" w:rsidP="008E3AD3">
      <w:pPr>
        <w:jc w:val="both"/>
      </w:pPr>
      <w:r>
        <w:t>To work as an autonomous practitioner, responsible for th</w:t>
      </w:r>
      <w:r w:rsidR="00EF2519">
        <w:t xml:space="preserve">e provision of medical services, </w:t>
      </w:r>
      <w:r>
        <w:t xml:space="preserve">delivering an excellent standard of clinical care.  The post holder will adhere to the GMC standards </w:t>
      </w:r>
      <w:r w:rsidR="00EF2519">
        <w:t>of</w:t>
      </w:r>
      <w:r>
        <w:t xml:space="preserve"> good medical practice, contribut</w:t>
      </w:r>
      <w:r w:rsidR="00EF2519">
        <w:t>ing</w:t>
      </w:r>
      <w:r>
        <w:t xml:space="preserve"> to the effec</w:t>
      </w:r>
      <w:r w:rsidR="00EF2519">
        <w:t>tive management of the practice. L</w:t>
      </w:r>
      <w:r>
        <w:t>eading by example</w:t>
      </w:r>
      <w:r w:rsidR="00EF2519">
        <w:t xml:space="preserve"> and</w:t>
      </w:r>
      <w:r>
        <w:t xml:space="preserve"> maintaining a positive, collaborative working relationship </w:t>
      </w:r>
      <w:r w:rsidR="00EF2519">
        <w:t>with the multidisciplinary team.</w:t>
      </w:r>
    </w:p>
    <w:p w:rsidR="00EF2519" w:rsidRDefault="00EF2519" w:rsidP="008E3AD3">
      <w:pPr>
        <w:jc w:val="both"/>
      </w:pPr>
    </w:p>
    <w:p w:rsidR="008E3AD3" w:rsidRDefault="008E3AD3" w:rsidP="008E3AD3">
      <w:pPr>
        <w:jc w:val="both"/>
        <w:rPr>
          <w:b/>
        </w:rPr>
      </w:pPr>
      <w:r w:rsidRPr="008E3AD3">
        <w:rPr>
          <w:b/>
        </w:rPr>
        <w:t>Primary Responsibilities</w:t>
      </w:r>
    </w:p>
    <w:p w:rsidR="008E3AD3" w:rsidRDefault="008E3AD3" w:rsidP="008E3AD3">
      <w:pPr>
        <w:jc w:val="both"/>
        <w:rPr>
          <w:b/>
        </w:rPr>
      </w:pPr>
    </w:p>
    <w:p w:rsidR="008E3AD3" w:rsidRDefault="008E3AD3" w:rsidP="008E3AD3">
      <w:pPr>
        <w:jc w:val="both"/>
      </w:pPr>
      <w:r>
        <w:t xml:space="preserve">The following are the core responsibilities of </w:t>
      </w:r>
      <w:r w:rsidR="00EA7AC0">
        <w:t>a</w:t>
      </w:r>
      <w:r>
        <w:t xml:space="preserve"> salaried GP.  There may be on occasion</w:t>
      </w:r>
      <w:r w:rsidR="00EF2519">
        <w:t xml:space="preserve"> </w:t>
      </w:r>
      <w:r>
        <w:t>a requirement to carry out other tasks; this will be dependent upon factors such as workload and staffing levels:</w:t>
      </w:r>
    </w:p>
    <w:p w:rsidR="008E3AD3" w:rsidRDefault="008E3AD3" w:rsidP="008E3AD3">
      <w:pPr>
        <w:jc w:val="both"/>
      </w:pPr>
    </w:p>
    <w:p w:rsidR="008E3AD3" w:rsidRPr="008E3AD3" w:rsidRDefault="008E3AD3" w:rsidP="008E3AD3">
      <w:pPr>
        <w:pStyle w:val="ListParagraph"/>
        <w:numPr>
          <w:ilvl w:val="0"/>
          <w:numId w:val="7"/>
        </w:numPr>
        <w:jc w:val="both"/>
        <w:rPr>
          <w:rFonts w:ascii="Arial" w:hAnsi="Arial" w:cs="Arial"/>
        </w:rPr>
      </w:pPr>
      <w:r w:rsidRPr="008E3AD3">
        <w:rPr>
          <w:rFonts w:ascii="Arial" w:hAnsi="Arial" w:cs="Arial"/>
        </w:rPr>
        <w:t>The delivery of highly effective medical care to the entitled population</w:t>
      </w:r>
    </w:p>
    <w:p w:rsidR="008E3AD3" w:rsidRPr="008E3AD3" w:rsidRDefault="008E3AD3" w:rsidP="008E3AD3">
      <w:pPr>
        <w:pStyle w:val="ListParagraph"/>
        <w:numPr>
          <w:ilvl w:val="0"/>
          <w:numId w:val="7"/>
        </w:numPr>
        <w:jc w:val="both"/>
        <w:rPr>
          <w:rFonts w:ascii="Arial" w:hAnsi="Arial" w:cs="Arial"/>
        </w:rPr>
      </w:pPr>
      <w:r w:rsidRPr="008E3AD3">
        <w:rPr>
          <w:rFonts w:ascii="Arial" w:hAnsi="Arial" w:cs="Arial"/>
        </w:rPr>
        <w:t>The provision of services commensurate with the GMS contract</w:t>
      </w:r>
    </w:p>
    <w:p w:rsidR="008E3AD3" w:rsidRDefault="008E3AD3" w:rsidP="008E3AD3">
      <w:pPr>
        <w:pStyle w:val="ListParagraph"/>
        <w:numPr>
          <w:ilvl w:val="0"/>
          <w:numId w:val="7"/>
        </w:numPr>
        <w:jc w:val="both"/>
        <w:rPr>
          <w:rFonts w:ascii="Arial" w:hAnsi="Arial" w:cs="Arial"/>
        </w:rPr>
      </w:pPr>
      <w:r>
        <w:rPr>
          <w:rFonts w:ascii="Arial" w:hAnsi="Arial" w:cs="Arial"/>
        </w:rPr>
        <w:t xml:space="preserve">Making professional autonomous decisions in relation to presenting problems </w:t>
      </w:r>
    </w:p>
    <w:p w:rsidR="008E3AD3" w:rsidRDefault="008E3AD3" w:rsidP="008E3AD3">
      <w:pPr>
        <w:pStyle w:val="ListParagraph"/>
        <w:jc w:val="both"/>
        <w:rPr>
          <w:rFonts w:ascii="Arial" w:hAnsi="Arial" w:cs="Arial"/>
        </w:rPr>
      </w:pPr>
      <w:proofErr w:type="gramStart"/>
      <w:r>
        <w:rPr>
          <w:rFonts w:ascii="Arial" w:hAnsi="Arial" w:cs="Arial"/>
        </w:rPr>
        <w:t>and</w:t>
      </w:r>
      <w:proofErr w:type="gramEnd"/>
      <w:r>
        <w:rPr>
          <w:rFonts w:ascii="Arial" w:hAnsi="Arial" w:cs="Arial"/>
        </w:rPr>
        <w:t xml:space="preserve"> supporting other members of the healthcare workforce.</w:t>
      </w:r>
    </w:p>
    <w:p w:rsidR="008E3AD3" w:rsidRDefault="008E3AD3" w:rsidP="008E3AD3">
      <w:pPr>
        <w:pStyle w:val="ListParagraph"/>
        <w:numPr>
          <w:ilvl w:val="0"/>
          <w:numId w:val="7"/>
        </w:numPr>
        <w:jc w:val="both"/>
        <w:rPr>
          <w:rFonts w:ascii="Arial" w:hAnsi="Arial" w:cs="Arial"/>
        </w:rPr>
      </w:pPr>
      <w:r w:rsidRPr="008E3AD3">
        <w:rPr>
          <w:rFonts w:ascii="Arial" w:hAnsi="Arial" w:cs="Arial"/>
        </w:rPr>
        <w:t xml:space="preserve">Working collaboratively both within </w:t>
      </w:r>
      <w:r w:rsidR="00EF2519">
        <w:rPr>
          <w:rFonts w:ascii="Arial" w:hAnsi="Arial" w:cs="Arial"/>
        </w:rPr>
        <w:t xml:space="preserve">the </w:t>
      </w:r>
      <w:r w:rsidRPr="008E3AD3">
        <w:rPr>
          <w:rFonts w:ascii="Arial" w:hAnsi="Arial" w:cs="Arial"/>
        </w:rPr>
        <w:t>organisation and at Primary Care Network level</w:t>
      </w:r>
    </w:p>
    <w:p w:rsidR="008E3AD3" w:rsidRDefault="008E3AD3" w:rsidP="008E3AD3">
      <w:pPr>
        <w:pStyle w:val="ListParagraph"/>
        <w:numPr>
          <w:ilvl w:val="0"/>
          <w:numId w:val="7"/>
        </w:numPr>
        <w:jc w:val="both"/>
        <w:rPr>
          <w:rFonts w:ascii="Arial" w:hAnsi="Arial" w:cs="Arial"/>
        </w:rPr>
      </w:pPr>
      <w:r>
        <w:rPr>
          <w:rFonts w:ascii="Arial" w:hAnsi="Arial" w:cs="Arial"/>
        </w:rPr>
        <w:t>Maintain accurate clinical records in conjunction with good practice, policy and guidance</w:t>
      </w:r>
    </w:p>
    <w:p w:rsidR="008E3AD3" w:rsidRDefault="008E3AD3" w:rsidP="008E3AD3">
      <w:pPr>
        <w:pStyle w:val="ListParagraph"/>
        <w:numPr>
          <w:ilvl w:val="0"/>
          <w:numId w:val="7"/>
        </w:numPr>
        <w:jc w:val="both"/>
        <w:rPr>
          <w:rFonts w:ascii="Arial" w:hAnsi="Arial" w:cs="Arial"/>
        </w:rPr>
      </w:pPr>
      <w:r>
        <w:rPr>
          <w:rFonts w:ascii="Arial" w:hAnsi="Arial" w:cs="Arial"/>
        </w:rPr>
        <w:t>Adhere to best practice recommended through NICE clinical guidelines and audit process</w:t>
      </w:r>
    </w:p>
    <w:p w:rsidR="008E3AD3" w:rsidRDefault="008E3AD3" w:rsidP="008E3AD3">
      <w:pPr>
        <w:pStyle w:val="ListParagraph"/>
        <w:numPr>
          <w:ilvl w:val="0"/>
          <w:numId w:val="7"/>
        </w:numPr>
        <w:jc w:val="both"/>
        <w:rPr>
          <w:rFonts w:ascii="Arial" w:hAnsi="Arial" w:cs="Arial"/>
        </w:rPr>
      </w:pPr>
      <w:r>
        <w:rPr>
          <w:rFonts w:ascii="Arial" w:hAnsi="Arial" w:cs="Arial"/>
        </w:rPr>
        <w:t>Contribution to continuous improvement and quality initiatives within the practice.</w:t>
      </w:r>
    </w:p>
    <w:p w:rsidR="008E3AD3" w:rsidRDefault="008E3AD3" w:rsidP="008E3AD3">
      <w:pPr>
        <w:pStyle w:val="ListParagraph"/>
        <w:numPr>
          <w:ilvl w:val="0"/>
          <w:numId w:val="7"/>
        </w:numPr>
        <w:jc w:val="both"/>
        <w:rPr>
          <w:rFonts w:ascii="Arial" w:hAnsi="Arial" w:cs="Arial"/>
        </w:rPr>
      </w:pPr>
      <w:r>
        <w:rPr>
          <w:rFonts w:ascii="Arial" w:hAnsi="Arial" w:cs="Arial"/>
        </w:rPr>
        <w:t xml:space="preserve">Ensure compliance with </w:t>
      </w:r>
      <w:r w:rsidR="00EF2519">
        <w:rPr>
          <w:rFonts w:ascii="Arial" w:hAnsi="Arial" w:cs="Arial"/>
        </w:rPr>
        <w:t xml:space="preserve">the </w:t>
      </w:r>
      <w:r>
        <w:rPr>
          <w:rFonts w:ascii="Arial" w:hAnsi="Arial" w:cs="Arial"/>
        </w:rPr>
        <w:t>appraisal process</w:t>
      </w:r>
    </w:p>
    <w:p w:rsidR="008E3AD3" w:rsidRDefault="008E3AD3" w:rsidP="008E3AD3">
      <w:pPr>
        <w:pStyle w:val="ListParagraph"/>
        <w:numPr>
          <w:ilvl w:val="0"/>
          <w:numId w:val="7"/>
        </w:numPr>
        <w:jc w:val="both"/>
        <w:rPr>
          <w:rFonts w:ascii="Arial" w:hAnsi="Arial" w:cs="Arial"/>
        </w:rPr>
      </w:pPr>
      <w:r>
        <w:rPr>
          <w:rFonts w:ascii="Arial" w:hAnsi="Arial" w:cs="Arial"/>
        </w:rPr>
        <w:t>Prepare and complete</w:t>
      </w:r>
      <w:r w:rsidR="00EF2519">
        <w:rPr>
          <w:rFonts w:ascii="Arial" w:hAnsi="Arial" w:cs="Arial"/>
        </w:rPr>
        <w:t xml:space="preserve"> the</w:t>
      </w:r>
      <w:r>
        <w:rPr>
          <w:rFonts w:ascii="Arial" w:hAnsi="Arial" w:cs="Arial"/>
        </w:rPr>
        <w:t xml:space="preserve"> revalidation process</w:t>
      </w:r>
    </w:p>
    <w:p w:rsidR="008E3AD3" w:rsidRDefault="008E3AD3" w:rsidP="008E3AD3">
      <w:pPr>
        <w:pStyle w:val="ListParagraph"/>
        <w:numPr>
          <w:ilvl w:val="0"/>
          <w:numId w:val="7"/>
        </w:numPr>
        <w:jc w:val="both"/>
        <w:rPr>
          <w:rFonts w:ascii="Arial" w:hAnsi="Arial" w:cs="Arial"/>
        </w:rPr>
      </w:pPr>
      <w:r>
        <w:rPr>
          <w:rFonts w:ascii="Arial" w:hAnsi="Arial" w:cs="Arial"/>
        </w:rPr>
        <w:t>Commit to self-learning and continuing professional development across the whole practice team.</w:t>
      </w:r>
    </w:p>
    <w:p w:rsidR="008E3AD3" w:rsidRDefault="008E3AD3" w:rsidP="008E3AD3">
      <w:pPr>
        <w:pStyle w:val="ListParagraph"/>
        <w:numPr>
          <w:ilvl w:val="0"/>
          <w:numId w:val="7"/>
        </w:numPr>
        <w:jc w:val="both"/>
        <w:rPr>
          <w:rFonts w:ascii="Arial" w:hAnsi="Arial" w:cs="Arial"/>
        </w:rPr>
      </w:pPr>
      <w:r>
        <w:rPr>
          <w:rFonts w:ascii="Arial" w:hAnsi="Arial" w:cs="Arial"/>
        </w:rPr>
        <w:t>Participate in local initiatives to enhance patient care</w:t>
      </w:r>
    </w:p>
    <w:p w:rsidR="00EA7AC0" w:rsidRDefault="00EA7AC0" w:rsidP="00EA7AC0">
      <w:pPr>
        <w:jc w:val="both"/>
        <w:rPr>
          <w:rFonts w:cs="Arial"/>
        </w:rPr>
      </w:pPr>
    </w:p>
    <w:p w:rsidR="00EA7AC0" w:rsidRDefault="00EA7AC0" w:rsidP="00EA7AC0">
      <w:pPr>
        <w:jc w:val="both"/>
        <w:rPr>
          <w:rFonts w:cs="Arial"/>
        </w:rPr>
      </w:pPr>
      <w:r>
        <w:rPr>
          <w:rFonts w:cs="Arial"/>
        </w:rPr>
        <w:lastRenderedPageBreak/>
        <w:t>The shifts will be based at William Harvey Urgent Treatment Centre or at New Hayesbank Su</w:t>
      </w:r>
      <w:r w:rsidR="001F32E0">
        <w:rPr>
          <w:rFonts w:cs="Arial"/>
        </w:rPr>
        <w:t>rgery (</w:t>
      </w:r>
      <w:proofErr w:type="gramStart"/>
      <w:r w:rsidR="001F32E0">
        <w:rPr>
          <w:rFonts w:cs="Arial"/>
        </w:rPr>
        <w:t>weekend e</w:t>
      </w:r>
      <w:bookmarkStart w:id="0" w:name="_GoBack"/>
      <w:bookmarkEnd w:id="0"/>
      <w:r w:rsidR="001F32E0">
        <w:rPr>
          <w:rFonts w:cs="Arial"/>
        </w:rPr>
        <w:t>nhanced</w:t>
      </w:r>
      <w:proofErr w:type="gramEnd"/>
      <w:r w:rsidR="001F32E0">
        <w:rPr>
          <w:rFonts w:cs="Arial"/>
        </w:rPr>
        <w:t xml:space="preserve"> access) or any such place locally that the contracted hours need to be completed.</w:t>
      </w:r>
      <w:r>
        <w:rPr>
          <w:rFonts w:cs="Arial"/>
        </w:rPr>
        <w:t xml:space="preserve">   Current weekend </w:t>
      </w:r>
      <w:r w:rsidR="00EF2519">
        <w:rPr>
          <w:rFonts w:cs="Arial"/>
        </w:rPr>
        <w:t>access is Saturday 9.00am to 5.0</w:t>
      </w:r>
      <w:r>
        <w:rPr>
          <w:rFonts w:cs="Arial"/>
        </w:rPr>
        <w:t>0pm.</w:t>
      </w:r>
    </w:p>
    <w:p w:rsidR="00EA7AC0" w:rsidRDefault="00EA7AC0" w:rsidP="00EA7AC0">
      <w:pPr>
        <w:jc w:val="both"/>
        <w:rPr>
          <w:rFonts w:cs="Arial"/>
        </w:rPr>
      </w:pPr>
    </w:p>
    <w:p w:rsidR="00EA7AC0" w:rsidRDefault="00EA7AC0" w:rsidP="00EA7AC0">
      <w:pPr>
        <w:jc w:val="both"/>
        <w:rPr>
          <w:rFonts w:cs="Arial"/>
        </w:rPr>
      </w:pPr>
      <w:r>
        <w:rPr>
          <w:rFonts w:cs="Arial"/>
        </w:rPr>
        <w:t>Responsibilities include:</w:t>
      </w:r>
    </w:p>
    <w:p w:rsidR="00EA7AC0" w:rsidRDefault="00EA7AC0" w:rsidP="00EA7AC0">
      <w:pPr>
        <w:jc w:val="both"/>
        <w:rPr>
          <w:rFonts w:cs="Arial"/>
        </w:rPr>
      </w:pPr>
    </w:p>
    <w:p w:rsidR="00EA7AC0" w:rsidRPr="00EA7AC0" w:rsidRDefault="00EF2519" w:rsidP="00EA7AC0">
      <w:pPr>
        <w:pStyle w:val="ListParagraph"/>
        <w:numPr>
          <w:ilvl w:val="0"/>
          <w:numId w:val="9"/>
        </w:numPr>
        <w:jc w:val="both"/>
        <w:rPr>
          <w:rFonts w:ascii="Arial" w:hAnsi="Arial" w:cs="Arial"/>
        </w:rPr>
      </w:pPr>
      <w:r>
        <w:rPr>
          <w:rFonts w:ascii="Arial" w:hAnsi="Arial" w:cs="Arial"/>
        </w:rPr>
        <w:t>All</w:t>
      </w:r>
      <w:r w:rsidR="00EA7AC0" w:rsidRPr="00EA7AC0">
        <w:rPr>
          <w:rFonts w:ascii="Arial" w:hAnsi="Arial" w:cs="Arial"/>
        </w:rPr>
        <w:t xml:space="preserve"> consultations assigned to the shift.</w:t>
      </w:r>
    </w:p>
    <w:p w:rsidR="00EA7AC0" w:rsidRPr="00EA7AC0" w:rsidRDefault="00EA7AC0" w:rsidP="00EA7AC0">
      <w:pPr>
        <w:pStyle w:val="ListParagraph"/>
        <w:numPr>
          <w:ilvl w:val="0"/>
          <w:numId w:val="9"/>
        </w:numPr>
        <w:jc w:val="both"/>
        <w:rPr>
          <w:rFonts w:ascii="Arial" w:hAnsi="Arial" w:cs="Arial"/>
        </w:rPr>
      </w:pPr>
      <w:r w:rsidRPr="00EA7AC0">
        <w:rPr>
          <w:rFonts w:ascii="Arial" w:hAnsi="Arial" w:cs="Arial"/>
        </w:rPr>
        <w:t>Work with colleagues to maximise effective and efficient delivery of care to patients.</w:t>
      </w:r>
    </w:p>
    <w:p w:rsidR="00EA7AC0" w:rsidRPr="00EA7AC0" w:rsidRDefault="00EA7AC0" w:rsidP="00EA7AC0">
      <w:pPr>
        <w:pStyle w:val="ListParagraph"/>
        <w:numPr>
          <w:ilvl w:val="0"/>
          <w:numId w:val="9"/>
        </w:numPr>
        <w:jc w:val="both"/>
        <w:rPr>
          <w:rFonts w:ascii="Arial" w:hAnsi="Arial" w:cs="Arial"/>
        </w:rPr>
      </w:pPr>
      <w:r w:rsidRPr="00EA7AC0">
        <w:rPr>
          <w:rFonts w:ascii="Arial" w:hAnsi="Arial" w:cs="Arial"/>
        </w:rPr>
        <w:t>To wo</w:t>
      </w:r>
      <w:r w:rsidR="00EF2519">
        <w:rPr>
          <w:rFonts w:ascii="Arial" w:hAnsi="Arial" w:cs="Arial"/>
        </w:rPr>
        <w:t xml:space="preserve">rk within prescribing formulary </w:t>
      </w:r>
      <w:r w:rsidRPr="00EA7AC0">
        <w:rPr>
          <w:rFonts w:ascii="Arial" w:hAnsi="Arial" w:cs="Arial"/>
        </w:rPr>
        <w:t xml:space="preserve">taking </w:t>
      </w:r>
      <w:r w:rsidR="00EF2519">
        <w:rPr>
          <w:rFonts w:ascii="Arial" w:hAnsi="Arial" w:cs="Arial"/>
        </w:rPr>
        <w:t xml:space="preserve">into </w:t>
      </w:r>
      <w:r w:rsidRPr="00EA7AC0">
        <w:rPr>
          <w:rFonts w:ascii="Arial" w:hAnsi="Arial" w:cs="Arial"/>
        </w:rPr>
        <w:t>account minimum length of prescribed treatment.</w:t>
      </w:r>
    </w:p>
    <w:p w:rsidR="00EA7AC0" w:rsidRPr="00EA7AC0" w:rsidRDefault="00EA7AC0" w:rsidP="00EA7AC0">
      <w:pPr>
        <w:pStyle w:val="ListParagraph"/>
        <w:numPr>
          <w:ilvl w:val="0"/>
          <w:numId w:val="9"/>
        </w:numPr>
        <w:jc w:val="both"/>
        <w:rPr>
          <w:rFonts w:ascii="Arial" w:hAnsi="Arial" w:cs="Arial"/>
        </w:rPr>
      </w:pPr>
      <w:r w:rsidRPr="00EA7AC0">
        <w:rPr>
          <w:rFonts w:ascii="Arial" w:hAnsi="Arial" w:cs="Arial"/>
        </w:rPr>
        <w:t>Represent New Hayesbank Surgery in a professional manner when in contact with general public and other professionals.</w:t>
      </w:r>
    </w:p>
    <w:p w:rsidR="00EA7AC0" w:rsidRPr="00EA7AC0" w:rsidRDefault="00EA7AC0" w:rsidP="00EA7AC0">
      <w:pPr>
        <w:pStyle w:val="ListParagraph"/>
        <w:numPr>
          <w:ilvl w:val="0"/>
          <w:numId w:val="9"/>
        </w:numPr>
        <w:jc w:val="both"/>
        <w:rPr>
          <w:rFonts w:ascii="Arial" w:hAnsi="Arial" w:cs="Arial"/>
        </w:rPr>
      </w:pPr>
      <w:r w:rsidRPr="00EA7AC0">
        <w:rPr>
          <w:rFonts w:ascii="Arial" w:hAnsi="Arial" w:cs="Arial"/>
        </w:rPr>
        <w:t>Support locally developed urgent care pathways and community alternative</w:t>
      </w:r>
      <w:r w:rsidR="00EF2519">
        <w:rPr>
          <w:rFonts w:ascii="Arial" w:hAnsi="Arial" w:cs="Arial"/>
        </w:rPr>
        <w:t>s</w:t>
      </w:r>
      <w:r w:rsidRPr="00EA7AC0">
        <w:rPr>
          <w:rFonts w:ascii="Arial" w:hAnsi="Arial" w:cs="Arial"/>
        </w:rPr>
        <w:t xml:space="preserve"> to admission</w:t>
      </w:r>
    </w:p>
    <w:p w:rsidR="00EA7AC0" w:rsidRPr="00EA7AC0" w:rsidRDefault="00EF2519" w:rsidP="00EA7AC0">
      <w:pPr>
        <w:pStyle w:val="ListParagraph"/>
        <w:numPr>
          <w:ilvl w:val="0"/>
          <w:numId w:val="9"/>
        </w:numPr>
        <w:jc w:val="both"/>
        <w:rPr>
          <w:rFonts w:ascii="Arial" w:hAnsi="Arial" w:cs="Arial"/>
        </w:rPr>
      </w:pPr>
      <w:r>
        <w:rPr>
          <w:rFonts w:ascii="Arial" w:hAnsi="Arial" w:cs="Arial"/>
        </w:rPr>
        <w:t>S</w:t>
      </w:r>
      <w:r w:rsidR="00EA7AC0" w:rsidRPr="00EA7AC0">
        <w:rPr>
          <w:rFonts w:ascii="Arial" w:hAnsi="Arial" w:cs="Arial"/>
        </w:rPr>
        <w:t>upport streaming of patients to or from co-located services.</w:t>
      </w:r>
    </w:p>
    <w:p w:rsidR="00EA7AC0" w:rsidRPr="00EA7AC0" w:rsidRDefault="00EF2519" w:rsidP="00EA7AC0">
      <w:pPr>
        <w:pStyle w:val="ListParagraph"/>
        <w:numPr>
          <w:ilvl w:val="0"/>
          <w:numId w:val="9"/>
        </w:numPr>
        <w:jc w:val="both"/>
        <w:rPr>
          <w:rFonts w:ascii="Arial" w:hAnsi="Arial" w:cs="Arial"/>
        </w:rPr>
      </w:pPr>
      <w:r>
        <w:rPr>
          <w:rFonts w:ascii="Arial" w:hAnsi="Arial" w:cs="Arial"/>
        </w:rPr>
        <w:t>Ensure</w:t>
      </w:r>
      <w:r w:rsidR="00EA7AC0" w:rsidRPr="00EA7AC0">
        <w:rPr>
          <w:rFonts w:ascii="Arial" w:hAnsi="Arial" w:cs="Arial"/>
        </w:rPr>
        <w:t xml:space="preserve"> that where appropriate the patient </w:t>
      </w:r>
      <w:proofErr w:type="gramStart"/>
      <w:r w:rsidR="00EA7AC0" w:rsidRPr="00EA7AC0">
        <w:rPr>
          <w:rFonts w:ascii="Arial" w:hAnsi="Arial" w:cs="Arial"/>
        </w:rPr>
        <w:t>is referred</w:t>
      </w:r>
      <w:proofErr w:type="gramEnd"/>
      <w:r w:rsidR="00EA7AC0" w:rsidRPr="00EA7AC0">
        <w:rPr>
          <w:rFonts w:ascii="Arial" w:hAnsi="Arial" w:cs="Arial"/>
        </w:rPr>
        <w:t xml:space="preserve"> for further management with the relevant service e.g. secondary care or community services.</w:t>
      </w:r>
    </w:p>
    <w:p w:rsidR="008E3AD3" w:rsidRPr="008E3AD3" w:rsidRDefault="008E3AD3" w:rsidP="008E3AD3">
      <w:pPr>
        <w:jc w:val="both"/>
        <w:rPr>
          <w:rFonts w:cs="Arial"/>
        </w:rPr>
      </w:pPr>
    </w:p>
    <w:p w:rsidR="008E3AD3" w:rsidRPr="00C4009E" w:rsidRDefault="008E3AD3" w:rsidP="008E3AD3">
      <w:pPr>
        <w:jc w:val="both"/>
        <w:rPr>
          <w:rFonts w:cs="Arial"/>
          <w:b/>
          <w:bCs/>
        </w:rPr>
      </w:pPr>
      <w:r w:rsidRPr="00C4009E">
        <w:rPr>
          <w:rFonts w:cs="Arial"/>
          <w:b/>
          <w:bCs/>
        </w:rPr>
        <w:t>GENERAL INFORMATION</w:t>
      </w:r>
    </w:p>
    <w:p w:rsidR="008E3AD3" w:rsidRPr="00C4009E" w:rsidRDefault="008E3AD3" w:rsidP="008E3AD3">
      <w:pPr>
        <w:jc w:val="both"/>
        <w:rPr>
          <w:rFonts w:cs="Arial"/>
          <w:b/>
          <w:bCs/>
        </w:rPr>
      </w:pPr>
    </w:p>
    <w:p w:rsidR="008E3AD3" w:rsidRPr="00C4009E" w:rsidRDefault="008E3AD3" w:rsidP="008E3AD3">
      <w:pPr>
        <w:jc w:val="both"/>
        <w:rPr>
          <w:rFonts w:cs="Arial"/>
          <w:b/>
          <w:bCs/>
        </w:rPr>
      </w:pPr>
      <w:r w:rsidRPr="00C4009E">
        <w:rPr>
          <w:rFonts w:cs="Arial"/>
          <w:b/>
          <w:bCs/>
        </w:rPr>
        <w:t xml:space="preserve">Communication </w:t>
      </w:r>
    </w:p>
    <w:p w:rsidR="008E3AD3" w:rsidRPr="00C4009E" w:rsidRDefault="008E3AD3" w:rsidP="008E3AD3">
      <w:pPr>
        <w:jc w:val="both"/>
        <w:rPr>
          <w:rFonts w:cs="Arial"/>
        </w:rPr>
      </w:pPr>
    </w:p>
    <w:p w:rsidR="008E3AD3" w:rsidRPr="00C4009E" w:rsidRDefault="008E3AD3" w:rsidP="008E3AD3">
      <w:pPr>
        <w:jc w:val="both"/>
        <w:rPr>
          <w:rFonts w:cs="Arial"/>
        </w:rPr>
      </w:pPr>
      <w:r w:rsidRPr="00C4009E">
        <w:rPr>
          <w:rFonts w:cs="Arial"/>
        </w:rPr>
        <w:t xml:space="preserve">The post-holder should recognize the importance of effective communication within the team and will strive to: </w:t>
      </w:r>
    </w:p>
    <w:p w:rsidR="008E3AD3" w:rsidRPr="00C4009E" w:rsidRDefault="008E3AD3" w:rsidP="008E3AD3">
      <w:pPr>
        <w:pStyle w:val="ListParagraph"/>
        <w:numPr>
          <w:ilvl w:val="0"/>
          <w:numId w:val="1"/>
        </w:numPr>
        <w:spacing w:before="120"/>
        <w:ind w:left="714" w:hanging="357"/>
        <w:contextualSpacing w:val="0"/>
        <w:jc w:val="both"/>
        <w:rPr>
          <w:rFonts w:ascii="Arial" w:hAnsi="Arial" w:cs="Arial"/>
        </w:rPr>
      </w:pPr>
      <w:r w:rsidRPr="00C4009E">
        <w:rPr>
          <w:rFonts w:ascii="Arial" w:hAnsi="Arial" w:cs="Arial"/>
        </w:rPr>
        <w:t xml:space="preserve">Communicate effectively with other team members. </w:t>
      </w:r>
    </w:p>
    <w:p w:rsidR="008E3AD3" w:rsidRPr="00C4009E" w:rsidRDefault="008E3AD3" w:rsidP="008E3AD3">
      <w:pPr>
        <w:pStyle w:val="ListParagraph"/>
        <w:numPr>
          <w:ilvl w:val="0"/>
          <w:numId w:val="1"/>
        </w:numPr>
        <w:spacing w:before="120"/>
        <w:ind w:left="714" w:hanging="357"/>
        <w:contextualSpacing w:val="0"/>
        <w:jc w:val="both"/>
        <w:rPr>
          <w:rFonts w:ascii="Arial" w:hAnsi="Arial" w:cs="Arial"/>
        </w:rPr>
      </w:pPr>
      <w:r w:rsidRPr="00C4009E">
        <w:rPr>
          <w:rFonts w:ascii="Arial" w:hAnsi="Arial" w:cs="Arial"/>
        </w:rPr>
        <w:t xml:space="preserve">Communicate effectively with patients and carers. </w:t>
      </w:r>
    </w:p>
    <w:p w:rsidR="008E3AD3" w:rsidRPr="00C4009E" w:rsidRDefault="008E3AD3" w:rsidP="008E3AD3">
      <w:pPr>
        <w:pStyle w:val="ListParagraph"/>
        <w:numPr>
          <w:ilvl w:val="0"/>
          <w:numId w:val="1"/>
        </w:numPr>
        <w:spacing w:before="120"/>
        <w:ind w:left="714" w:hanging="357"/>
        <w:contextualSpacing w:val="0"/>
        <w:jc w:val="both"/>
        <w:rPr>
          <w:rFonts w:ascii="Arial" w:hAnsi="Arial" w:cs="Arial"/>
        </w:rPr>
      </w:pPr>
      <w:r w:rsidRPr="00C4009E">
        <w:rPr>
          <w:rFonts w:ascii="Arial" w:hAnsi="Arial" w:cs="Arial"/>
        </w:rPr>
        <w:t xml:space="preserve">Recognize people’s needs for alternative methods of communication and respond accordingly. </w:t>
      </w:r>
    </w:p>
    <w:p w:rsidR="008E3AD3" w:rsidRPr="00C4009E" w:rsidRDefault="008E3AD3" w:rsidP="008E3AD3">
      <w:pPr>
        <w:jc w:val="both"/>
        <w:rPr>
          <w:rFonts w:cs="Arial"/>
        </w:rPr>
      </w:pPr>
    </w:p>
    <w:p w:rsidR="008E3AD3" w:rsidRPr="00C4009E" w:rsidRDefault="008E3AD3" w:rsidP="008E3AD3">
      <w:pPr>
        <w:autoSpaceDE w:val="0"/>
        <w:autoSpaceDN w:val="0"/>
        <w:adjustRightInd w:val="0"/>
        <w:rPr>
          <w:rFonts w:cs="Arial"/>
          <w:color w:val="000000"/>
        </w:rPr>
      </w:pPr>
      <w:r w:rsidRPr="00C4009E">
        <w:rPr>
          <w:rFonts w:cs="Arial"/>
          <w:b/>
          <w:bCs/>
          <w:color w:val="000000"/>
        </w:rPr>
        <w:t xml:space="preserve">Health &amp; Safety: </w:t>
      </w:r>
    </w:p>
    <w:p w:rsidR="008E3AD3" w:rsidRPr="00C4009E" w:rsidRDefault="008E3AD3" w:rsidP="008E3AD3">
      <w:pPr>
        <w:autoSpaceDE w:val="0"/>
        <w:autoSpaceDN w:val="0"/>
        <w:adjustRightInd w:val="0"/>
        <w:spacing w:after="31"/>
        <w:rPr>
          <w:rFonts w:cs="Arial"/>
          <w:color w:val="000000"/>
        </w:rPr>
      </w:pPr>
    </w:p>
    <w:p w:rsidR="008E3AD3" w:rsidRDefault="008E3AD3" w:rsidP="008E3AD3">
      <w:pPr>
        <w:autoSpaceDE w:val="0"/>
        <w:autoSpaceDN w:val="0"/>
        <w:adjustRightInd w:val="0"/>
        <w:spacing w:after="31"/>
        <w:rPr>
          <w:rFonts w:cs="Arial"/>
          <w:color w:val="000000"/>
        </w:rPr>
      </w:pPr>
      <w:r w:rsidRPr="00C4009E">
        <w:rPr>
          <w:rFonts w:cs="Arial"/>
          <w:color w:val="000000"/>
        </w:rPr>
        <w:t>The post-holder will assist in promoting and maintaining their own and others’ health, safety and security as defined in the practice Health &amp; Safety Policy, the practice Health &amp; Safety Manual, and the practice Infection Control policy and published procedures. This will include:</w:t>
      </w:r>
    </w:p>
    <w:p w:rsidR="00B559F3" w:rsidRPr="00C4009E" w:rsidRDefault="00B559F3" w:rsidP="008E3AD3">
      <w:pPr>
        <w:autoSpaceDE w:val="0"/>
        <w:autoSpaceDN w:val="0"/>
        <w:adjustRightInd w:val="0"/>
        <w:spacing w:after="31"/>
        <w:rPr>
          <w:rFonts w:cs="Arial"/>
          <w:color w:val="000000"/>
        </w:rPr>
      </w:pPr>
    </w:p>
    <w:p w:rsidR="008E3AD3" w:rsidRPr="00C4009E" w:rsidRDefault="008E3AD3" w:rsidP="008E3AD3">
      <w:pPr>
        <w:pStyle w:val="ListParagraph"/>
        <w:numPr>
          <w:ilvl w:val="0"/>
          <w:numId w:val="3"/>
        </w:numPr>
        <w:autoSpaceDE w:val="0"/>
        <w:autoSpaceDN w:val="0"/>
        <w:adjustRightInd w:val="0"/>
        <w:spacing w:after="31"/>
        <w:ind w:left="709" w:hanging="283"/>
        <w:rPr>
          <w:rFonts w:ascii="Arial" w:hAnsi="Arial" w:cs="Arial"/>
          <w:color w:val="000000"/>
        </w:rPr>
      </w:pPr>
      <w:r w:rsidRPr="00C4009E">
        <w:rPr>
          <w:rFonts w:ascii="Arial" w:hAnsi="Arial" w:cs="Arial"/>
          <w:color w:val="000000"/>
        </w:rPr>
        <w:t xml:space="preserve">Using personal security systems within the workplace according to Practice guidelines  Identifying the risks involved in work activities and undertaking such activities in a way that manages those risks </w:t>
      </w:r>
    </w:p>
    <w:p w:rsidR="008E3AD3" w:rsidRPr="00C4009E" w:rsidRDefault="008E3AD3" w:rsidP="008E3AD3">
      <w:pPr>
        <w:autoSpaceDE w:val="0"/>
        <w:autoSpaceDN w:val="0"/>
        <w:adjustRightInd w:val="0"/>
        <w:spacing w:after="31"/>
        <w:ind w:left="426"/>
        <w:rPr>
          <w:rFonts w:cs="Arial"/>
          <w:color w:val="000000"/>
        </w:rPr>
      </w:pPr>
    </w:p>
    <w:p w:rsidR="008E3AD3" w:rsidRPr="00C4009E" w:rsidRDefault="008E3AD3" w:rsidP="008E3AD3">
      <w:pPr>
        <w:pStyle w:val="ListParagraph"/>
        <w:numPr>
          <w:ilvl w:val="0"/>
          <w:numId w:val="3"/>
        </w:numPr>
        <w:autoSpaceDE w:val="0"/>
        <w:autoSpaceDN w:val="0"/>
        <w:adjustRightInd w:val="0"/>
        <w:spacing w:after="31"/>
        <w:ind w:left="709" w:hanging="283"/>
        <w:rPr>
          <w:rFonts w:ascii="Arial" w:hAnsi="Arial" w:cs="Arial"/>
          <w:color w:val="000000"/>
        </w:rPr>
      </w:pPr>
      <w:r w:rsidRPr="00C4009E">
        <w:rPr>
          <w:rFonts w:ascii="Arial" w:hAnsi="Arial" w:cs="Arial"/>
          <w:color w:val="000000"/>
        </w:rPr>
        <w:t xml:space="preserve">Making effective use of training to update knowledge and skills </w:t>
      </w:r>
    </w:p>
    <w:p w:rsidR="008E3AD3" w:rsidRPr="00C4009E" w:rsidRDefault="008E3AD3" w:rsidP="008E3AD3">
      <w:pPr>
        <w:pStyle w:val="ListParagraph"/>
        <w:rPr>
          <w:rFonts w:ascii="Arial" w:hAnsi="Arial" w:cs="Arial"/>
          <w:color w:val="000000"/>
        </w:rPr>
      </w:pPr>
    </w:p>
    <w:p w:rsidR="008E3AD3" w:rsidRPr="00C4009E" w:rsidRDefault="008E3AD3" w:rsidP="008E3AD3">
      <w:pPr>
        <w:pStyle w:val="ListParagraph"/>
        <w:numPr>
          <w:ilvl w:val="0"/>
          <w:numId w:val="3"/>
        </w:numPr>
        <w:autoSpaceDE w:val="0"/>
        <w:autoSpaceDN w:val="0"/>
        <w:adjustRightInd w:val="0"/>
        <w:spacing w:after="31"/>
        <w:ind w:left="709" w:hanging="283"/>
        <w:rPr>
          <w:rFonts w:ascii="Arial" w:hAnsi="Arial" w:cs="Arial"/>
          <w:color w:val="000000"/>
        </w:rPr>
      </w:pPr>
      <w:r w:rsidRPr="00C4009E">
        <w:rPr>
          <w:rFonts w:ascii="Arial" w:hAnsi="Arial" w:cs="Arial"/>
          <w:color w:val="000000"/>
        </w:rPr>
        <w:t>Us</w:t>
      </w:r>
      <w:r w:rsidR="00EF2519">
        <w:rPr>
          <w:rFonts w:ascii="Arial" w:hAnsi="Arial" w:cs="Arial"/>
          <w:color w:val="000000"/>
        </w:rPr>
        <w:t>e</w:t>
      </w:r>
      <w:r w:rsidRPr="00C4009E">
        <w:rPr>
          <w:rFonts w:ascii="Arial" w:hAnsi="Arial" w:cs="Arial"/>
          <w:color w:val="000000"/>
        </w:rPr>
        <w:t xml:space="preserve"> appropriate infection control procedures, maintaining work areas in a tidy and safe way</w:t>
      </w:r>
      <w:r w:rsidR="00EF2519">
        <w:rPr>
          <w:rFonts w:ascii="Arial" w:hAnsi="Arial" w:cs="Arial"/>
          <w:color w:val="000000"/>
        </w:rPr>
        <w:t>,</w:t>
      </w:r>
      <w:r w:rsidRPr="00C4009E">
        <w:rPr>
          <w:rFonts w:ascii="Arial" w:hAnsi="Arial" w:cs="Arial"/>
          <w:color w:val="000000"/>
        </w:rPr>
        <w:t xml:space="preserve"> free from hazards </w:t>
      </w:r>
    </w:p>
    <w:p w:rsidR="008E3AD3" w:rsidRPr="00C4009E" w:rsidRDefault="008E3AD3" w:rsidP="008E3AD3">
      <w:pPr>
        <w:pStyle w:val="ListParagraph"/>
        <w:rPr>
          <w:rFonts w:ascii="Arial" w:hAnsi="Arial" w:cs="Arial"/>
          <w:color w:val="000000"/>
        </w:rPr>
      </w:pPr>
    </w:p>
    <w:p w:rsidR="008E3AD3" w:rsidRPr="00C4009E" w:rsidRDefault="008E3AD3" w:rsidP="008E3AD3">
      <w:pPr>
        <w:pStyle w:val="ListParagraph"/>
        <w:numPr>
          <w:ilvl w:val="0"/>
          <w:numId w:val="3"/>
        </w:numPr>
        <w:autoSpaceDE w:val="0"/>
        <w:autoSpaceDN w:val="0"/>
        <w:adjustRightInd w:val="0"/>
        <w:spacing w:after="31"/>
        <w:ind w:left="709" w:hanging="283"/>
        <w:rPr>
          <w:rFonts w:ascii="Arial" w:hAnsi="Arial" w:cs="Arial"/>
          <w:color w:val="000000"/>
        </w:rPr>
      </w:pPr>
      <w:r w:rsidRPr="00C4009E">
        <w:rPr>
          <w:rFonts w:ascii="Arial" w:hAnsi="Arial" w:cs="Arial"/>
          <w:color w:val="000000"/>
        </w:rPr>
        <w:t xml:space="preserve">Actively report health and safety and infection hazards immediately when recognised </w:t>
      </w:r>
    </w:p>
    <w:p w:rsidR="008E3AD3" w:rsidRPr="00C4009E" w:rsidRDefault="008E3AD3" w:rsidP="008E3AD3">
      <w:pPr>
        <w:pStyle w:val="ListParagraph"/>
        <w:rPr>
          <w:rFonts w:ascii="Arial" w:hAnsi="Arial" w:cs="Arial"/>
          <w:color w:val="000000"/>
        </w:rPr>
      </w:pPr>
    </w:p>
    <w:p w:rsidR="008E3AD3" w:rsidRPr="00C4009E" w:rsidRDefault="008E3AD3" w:rsidP="008E3AD3">
      <w:pPr>
        <w:pStyle w:val="ListParagraph"/>
        <w:numPr>
          <w:ilvl w:val="0"/>
          <w:numId w:val="3"/>
        </w:numPr>
        <w:autoSpaceDE w:val="0"/>
        <w:autoSpaceDN w:val="0"/>
        <w:adjustRightInd w:val="0"/>
        <w:spacing w:after="31"/>
        <w:ind w:left="709" w:hanging="283"/>
        <w:rPr>
          <w:rFonts w:ascii="Arial" w:hAnsi="Arial" w:cs="Arial"/>
          <w:color w:val="000000"/>
        </w:rPr>
      </w:pPr>
      <w:r w:rsidRPr="00C4009E">
        <w:rPr>
          <w:rFonts w:ascii="Arial" w:hAnsi="Arial" w:cs="Arial"/>
          <w:color w:val="000000"/>
        </w:rPr>
        <w:t xml:space="preserve">Keeping own work areas and general / patient areas clean, assisting in the maintenance of standards of cleanliness consistent with the scope of the job holder’s role </w:t>
      </w:r>
    </w:p>
    <w:p w:rsidR="008E3AD3" w:rsidRPr="00C4009E" w:rsidRDefault="008E3AD3" w:rsidP="008E3AD3">
      <w:pPr>
        <w:pStyle w:val="ListParagraph"/>
        <w:rPr>
          <w:rFonts w:ascii="Arial" w:hAnsi="Arial" w:cs="Arial"/>
          <w:color w:val="000000"/>
        </w:rPr>
      </w:pPr>
    </w:p>
    <w:p w:rsidR="008E3AD3" w:rsidRPr="00C4009E" w:rsidRDefault="008E3AD3" w:rsidP="008E3AD3">
      <w:pPr>
        <w:pStyle w:val="ListParagraph"/>
        <w:numPr>
          <w:ilvl w:val="0"/>
          <w:numId w:val="3"/>
        </w:numPr>
        <w:autoSpaceDE w:val="0"/>
        <w:autoSpaceDN w:val="0"/>
        <w:adjustRightInd w:val="0"/>
        <w:spacing w:after="31"/>
        <w:ind w:left="709" w:hanging="283"/>
        <w:rPr>
          <w:rFonts w:ascii="Arial" w:hAnsi="Arial" w:cs="Arial"/>
          <w:color w:val="000000"/>
        </w:rPr>
      </w:pPr>
      <w:r w:rsidRPr="00C4009E">
        <w:rPr>
          <w:rFonts w:ascii="Arial" w:hAnsi="Arial" w:cs="Arial"/>
          <w:color w:val="000000"/>
        </w:rPr>
        <w:t xml:space="preserve">Undertaking periodic infection control training (minimum annually) </w:t>
      </w:r>
    </w:p>
    <w:p w:rsidR="008E3AD3" w:rsidRPr="00C4009E" w:rsidRDefault="008E3AD3" w:rsidP="008E3AD3">
      <w:pPr>
        <w:pStyle w:val="ListParagraph"/>
        <w:rPr>
          <w:rFonts w:ascii="Arial" w:hAnsi="Arial" w:cs="Arial"/>
          <w:color w:val="000000"/>
        </w:rPr>
      </w:pPr>
    </w:p>
    <w:p w:rsidR="008E3AD3" w:rsidRPr="00C4009E" w:rsidRDefault="008E3AD3" w:rsidP="008E3AD3">
      <w:pPr>
        <w:pStyle w:val="ListParagraph"/>
        <w:numPr>
          <w:ilvl w:val="0"/>
          <w:numId w:val="3"/>
        </w:numPr>
        <w:autoSpaceDE w:val="0"/>
        <w:autoSpaceDN w:val="0"/>
        <w:adjustRightInd w:val="0"/>
        <w:ind w:left="709" w:hanging="283"/>
        <w:rPr>
          <w:rFonts w:ascii="Arial" w:hAnsi="Arial" w:cs="Arial"/>
          <w:color w:val="000000"/>
        </w:rPr>
      </w:pPr>
      <w:r w:rsidRPr="00C4009E">
        <w:rPr>
          <w:rFonts w:ascii="Arial" w:hAnsi="Arial" w:cs="Arial"/>
          <w:color w:val="000000"/>
        </w:rPr>
        <w:t xml:space="preserve">Reporting potential risks identified </w:t>
      </w:r>
    </w:p>
    <w:p w:rsidR="008E3AD3" w:rsidRPr="00C4009E" w:rsidRDefault="008E3AD3" w:rsidP="008E3AD3">
      <w:pPr>
        <w:jc w:val="both"/>
        <w:rPr>
          <w:rFonts w:cs="Arial"/>
          <w:b/>
          <w:bCs/>
        </w:rPr>
      </w:pPr>
    </w:p>
    <w:p w:rsidR="008E3AD3" w:rsidRPr="00C4009E" w:rsidRDefault="008E3AD3" w:rsidP="008E3AD3">
      <w:pPr>
        <w:jc w:val="both"/>
        <w:rPr>
          <w:rFonts w:cs="Arial"/>
          <w:b/>
          <w:bCs/>
        </w:rPr>
      </w:pPr>
      <w:r w:rsidRPr="00C4009E">
        <w:rPr>
          <w:rFonts w:cs="Arial"/>
          <w:b/>
          <w:bCs/>
        </w:rPr>
        <w:t xml:space="preserve">Confidentiality </w:t>
      </w:r>
    </w:p>
    <w:p w:rsidR="008E3AD3" w:rsidRPr="00C4009E" w:rsidRDefault="008E3AD3" w:rsidP="008E3AD3">
      <w:pPr>
        <w:pStyle w:val="ListParagraph"/>
        <w:numPr>
          <w:ilvl w:val="0"/>
          <w:numId w:val="1"/>
        </w:numPr>
        <w:spacing w:before="120"/>
        <w:ind w:left="714" w:hanging="357"/>
        <w:contextualSpacing w:val="0"/>
        <w:jc w:val="both"/>
        <w:rPr>
          <w:rFonts w:ascii="Arial" w:hAnsi="Arial" w:cs="Arial"/>
        </w:rPr>
      </w:pPr>
      <w:r w:rsidRPr="00C4009E">
        <w:rPr>
          <w:rFonts w:ascii="Arial" w:hAnsi="Arial" w:cs="Arial"/>
        </w:rPr>
        <w:t xml:space="preserve">While seeking treatment, patients entrust us with, or allow us to gather, sensitive information in relation to their health and other matters. They do so in confidence and have the right to expect that staff will respect their privacy and act appropriately. </w:t>
      </w:r>
    </w:p>
    <w:p w:rsidR="008E3AD3" w:rsidRPr="00C4009E" w:rsidRDefault="008E3AD3" w:rsidP="008E3AD3">
      <w:pPr>
        <w:pStyle w:val="ListParagraph"/>
        <w:numPr>
          <w:ilvl w:val="0"/>
          <w:numId w:val="1"/>
        </w:numPr>
        <w:spacing w:before="120"/>
        <w:ind w:left="714" w:hanging="357"/>
        <w:contextualSpacing w:val="0"/>
        <w:jc w:val="both"/>
        <w:rPr>
          <w:rFonts w:ascii="Arial" w:hAnsi="Arial" w:cs="Arial"/>
        </w:rPr>
      </w:pPr>
      <w:r w:rsidRPr="00C4009E">
        <w:rPr>
          <w:rFonts w:ascii="Arial" w:hAnsi="Arial" w:cs="Arial"/>
        </w:rPr>
        <w:t xml:space="preserve">In the performance of the duties outlined in this job description, the post-holder may have access to confidential information relating to patients and their </w:t>
      </w:r>
      <w:proofErr w:type="spellStart"/>
      <w:r w:rsidRPr="00C4009E">
        <w:rPr>
          <w:rFonts w:ascii="Arial" w:hAnsi="Arial" w:cs="Arial"/>
        </w:rPr>
        <w:t>carers</w:t>
      </w:r>
      <w:proofErr w:type="spellEnd"/>
      <w:r w:rsidRPr="00C4009E">
        <w:rPr>
          <w:rFonts w:ascii="Arial" w:hAnsi="Arial" w:cs="Arial"/>
        </w:rPr>
        <w:t xml:space="preserve">, practice staff and other healthcare workers. They may also have access to information relating to the practice as a business organisation. All such information from any source is to </w:t>
      </w:r>
      <w:proofErr w:type="gramStart"/>
      <w:r w:rsidRPr="00C4009E">
        <w:rPr>
          <w:rFonts w:ascii="Arial" w:hAnsi="Arial" w:cs="Arial"/>
        </w:rPr>
        <w:t>be regarded</w:t>
      </w:r>
      <w:proofErr w:type="gramEnd"/>
      <w:r w:rsidRPr="00C4009E">
        <w:rPr>
          <w:rFonts w:ascii="Arial" w:hAnsi="Arial" w:cs="Arial"/>
        </w:rPr>
        <w:t xml:space="preserve"> as strictly confidential. </w:t>
      </w:r>
    </w:p>
    <w:p w:rsidR="008E3AD3" w:rsidRDefault="008E3AD3" w:rsidP="008E3AD3">
      <w:pPr>
        <w:pStyle w:val="ListParagraph"/>
        <w:numPr>
          <w:ilvl w:val="0"/>
          <w:numId w:val="1"/>
        </w:numPr>
        <w:spacing w:before="120"/>
        <w:ind w:left="714" w:hanging="357"/>
        <w:contextualSpacing w:val="0"/>
        <w:jc w:val="both"/>
        <w:rPr>
          <w:rFonts w:ascii="Arial" w:hAnsi="Arial" w:cs="Arial"/>
        </w:rPr>
      </w:pPr>
      <w:r w:rsidRPr="00C4009E">
        <w:rPr>
          <w:rFonts w:ascii="Arial" w:hAnsi="Arial" w:cs="Arial"/>
        </w:rPr>
        <w:t xml:space="preserve">Information relating to patients, carers, colleagues, other healthcare workers or the business of the practice </w:t>
      </w:r>
      <w:proofErr w:type="gramStart"/>
      <w:r w:rsidRPr="00C4009E">
        <w:rPr>
          <w:rFonts w:ascii="Arial" w:hAnsi="Arial" w:cs="Arial"/>
        </w:rPr>
        <w:t>may only be divulged</w:t>
      </w:r>
      <w:proofErr w:type="gramEnd"/>
      <w:r w:rsidRPr="00C4009E">
        <w:rPr>
          <w:rFonts w:ascii="Arial" w:hAnsi="Arial" w:cs="Arial"/>
        </w:rPr>
        <w:t xml:space="preserve"> to authorised persons in accordance with the practice policies and procedures relating to confidentiality and the protection of personal and sensitive data. </w:t>
      </w:r>
    </w:p>
    <w:p w:rsidR="00B559F3" w:rsidRDefault="00B559F3" w:rsidP="00B559F3">
      <w:pPr>
        <w:spacing w:before="120"/>
        <w:jc w:val="both"/>
        <w:rPr>
          <w:rFonts w:cs="Arial"/>
        </w:rPr>
      </w:pPr>
    </w:p>
    <w:p w:rsidR="00B559F3" w:rsidRDefault="00B559F3" w:rsidP="00B559F3">
      <w:pPr>
        <w:spacing w:before="120"/>
        <w:jc w:val="both"/>
        <w:rPr>
          <w:rFonts w:cs="Arial"/>
          <w:b/>
        </w:rPr>
      </w:pPr>
      <w:r w:rsidRPr="00B559F3">
        <w:rPr>
          <w:rFonts w:cs="Arial"/>
          <w:b/>
        </w:rPr>
        <w:t>Safeguarding</w:t>
      </w:r>
    </w:p>
    <w:p w:rsidR="00B559F3" w:rsidRPr="00B559F3" w:rsidRDefault="00B559F3" w:rsidP="00B559F3">
      <w:pPr>
        <w:spacing w:before="120"/>
        <w:jc w:val="both"/>
        <w:rPr>
          <w:rFonts w:cs="Arial"/>
        </w:rPr>
      </w:pPr>
      <w:r>
        <w:rPr>
          <w:rFonts w:cs="Arial"/>
        </w:rPr>
        <w:t xml:space="preserve">The post holder will ensure that the policy and legislation relating to child protection and safeguarding of children, young people and vulnerable adults </w:t>
      </w:r>
      <w:proofErr w:type="gramStart"/>
      <w:r>
        <w:rPr>
          <w:rFonts w:cs="Arial"/>
        </w:rPr>
        <w:t>are adhered</w:t>
      </w:r>
      <w:proofErr w:type="gramEnd"/>
      <w:r>
        <w:rPr>
          <w:rFonts w:cs="Arial"/>
        </w:rPr>
        <w:t xml:space="preserve"> to.  It is the responsibility of all staff to be aware of their individual </w:t>
      </w:r>
      <w:proofErr w:type="spellStart"/>
      <w:r>
        <w:rPr>
          <w:rFonts w:cs="Arial"/>
        </w:rPr>
        <w:t>responsibilies</w:t>
      </w:r>
      <w:proofErr w:type="spellEnd"/>
      <w:r>
        <w:rPr>
          <w:rFonts w:cs="Arial"/>
        </w:rPr>
        <w:t xml:space="preserve"> and to report any concerns to the identified person within the organisation.</w:t>
      </w:r>
    </w:p>
    <w:p w:rsidR="008E3AD3" w:rsidRPr="00C4009E" w:rsidRDefault="008E3AD3" w:rsidP="008E3AD3">
      <w:pPr>
        <w:spacing w:before="120"/>
        <w:jc w:val="both"/>
        <w:rPr>
          <w:rFonts w:cs="Arial"/>
          <w:b/>
        </w:rPr>
      </w:pPr>
    </w:p>
    <w:p w:rsidR="008E3AD3" w:rsidRPr="00C4009E" w:rsidRDefault="008E3AD3" w:rsidP="008E3AD3">
      <w:pPr>
        <w:rPr>
          <w:rFonts w:cs="Arial"/>
          <w:b/>
        </w:rPr>
      </w:pPr>
      <w:r w:rsidRPr="00C4009E">
        <w:rPr>
          <w:rFonts w:cs="Arial"/>
          <w:b/>
        </w:rPr>
        <w:t>Equality and Diversity</w:t>
      </w:r>
    </w:p>
    <w:p w:rsidR="008E3AD3" w:rsidRPr="00C4009E" w:rsidRDefault="008E3AD3" w:rsidP="008E3AD3">
      <w:pPr>
        <w:rPr>
          <w:rFonts w:cs="Arial"/>
          <w:b/>
        </w:rPr>
      </w:pPr>
    </w:p>
    <w:p w:rsidR="008E3AD3" w:rsidRPr="00C4009E" w:rsidRDefault="008E3AD3" w:rsidP="008E3AD3">
      <w:pPr>
        <w:rPr>
          <w:rFonts w:cs="Arial"/>
        </w:rPr>
      </w:pPr>
      <w:r w:rsidRPr="00C4009E">
        <w:rPr>
          <w:rFonts w:cs="Arial"/>
          <w:color w:val="333333"/>
        </w:rPr>
        <w:t>The</w:t>
      </w:r>
      <w:r w:rsidRPr="00C4009E">
        <w:rPr>
          <w:rFonts w:cs="Arial"/>
        </w:rPr>
        <w:t xml:space="preserve"> post-holder will support the equality, diversity and rights of patients, carers and colleagues, to include:</w:t>
      </w:r>
    </w:p>
    <w:p w:rsidR="008E3AD3" w:rsidRPr="00C4009E" w:rsidRDefault="008E3AD3" w:rsidP="008E3AD3">
      <w:pPr>
        <w:rPr>
          <w:rFonts w:cs="Arial"/>
        </w:rPr>
      </w:pPr>
    </w:p>
    <w:p w:rsidR="008E3AD3" w:rsidRPr="00C4009E" w:rsidRDefault="008E3AD3" w:rsidP="008E3AD3">
      <w:pPr>
        <w:numPr>
          <w:ilvl w:val="0"/>
          <w:numId w:val="4"/>
        </w:numPr>
        <w:rPr>
          <w:rFonts w:cs="Arial"/>
        </w:rPr>
      </w:pPr>
      <w:r w:rsidRPr="00C4009E">
        <w:rPr>
          <w:rFonts w:cs="Arial"/>
        </w:rPr>
        <w:t>Acting in a way that recognises the importance of people’s rights, interpreting them in a way that is consistent with practice procedures and policies, and current legislation</w:t>
      </w:r>
    </w:p>
    <w:p w:rsidR="008E3AD3" w:rsidRPr="00C4009E" w:rsidRDefault="008E3AD3" w:rsidP="008E3AD3">
      <w:pPr>
        <w:ind w:left="360"/>
        <w:rPr>
          <w:rFonts w:cs="Arial"/>
        </w:rPr>
      </w:pPr>
    </w:p>
    <w:p w:rsidR="008E3AD3" w:rsidRPr="00C4009E" w:rsidRDefault="008E3AD3" w:rsidP="008E3AD3">
      <w:pPr>
        <w:numPr>
          <w:ilvl w:val="0"/>
          <w:numId w:val="4"/>
        </w:numPr>
        <w:rPr>
          <w:rFonts w:cs="Arial"/>
        </w:rPr>
      </w:pPr>
      <w:r w:rsidRPr="00C4009E">
        <w:rPr>
          <w:rFonts w:cs="Arial"/>
        </w:rPr>
        <w:t>Respecting the privacy, dignity, needs and beliefs of patients, carers and colleagues</w:t>
      </w:r>
    </w:p>
    <w:p w:rsidR="008E3AD3" w:rsidRPr="00C4009E" w:rsidRDefault="008E3AD3" w:rsidP="008E3AD3">
      <w:pPr>
        <w:pStyle w:val="ListParagraph"/>
        <w:rPr>
          <w:rFonts w:ascii="Arial" w:hAnsi="Arial" w:cs="Arial"/>
        </w:rPr>
      </w:pPr>
    </w:p>
    <w:p w:rsidR="008E3AD3" w:rsidRDefault="008E3AD3" w:rsidP="008E3AD3">
      <w:pPr>
        <w:numPr>
          <w:ilvl w:val="0"/>
          <w:numId w:val="4"/>
        </w:numPr>
        <w:rPr>
          <w:rFonts w:cs="Arial"/>
        </w:rPr>
      </w:pPr>
      <w:r w:rsidRPr="00C4009E">
        <w:rPr>
          <w:rFonts w:cs="Arial"/>
        </w:rPr>
        <w:t xml:space="preserve">Behaving in a </w:t>
      </w:r>
      <w:proofErr w:type="gramStart"/>
      <w:r w:rsidRPr="00C4009E">
        <w:rPr>
          <w:rFonts w:cs="Arial"/>
        </w:rPr>
        <w:t>manner which</w:t>
      </w:r>
      <w:proofErr w:type="gramEnd"/>
      <w:r w:rsidRPr="00C4009E">
        <w:rPr>
          <w:rFonts w:cs="Arial"/>
        </w:rPr>
        <w:t xml:space="preserve"> is welcoming to and of the individual, is non-judgmental and respects their circumstances, feelings priorities and rights.</w:t>
      </w:r>
    </w:p>
    <w:p w:rsidR="00B559F3" w:rsidRDefault="00B559F3" w:rsidP="00B559F3">
      <w:pPr>
        <w:pStyle w:val="ListParagraph"/>
        <w:rPr>
          <w:rFonts w:cs="Arial"/>
        </w:rPr>
      </w:pPr>
    </w:p>
    <w:p w:rsidR="00B559F3" w:rsidRPr="00C4009E" w:rsidRDefault="00B559F3" w:rsidP="00B559F3">
      <w:pPr>
        <w:ind w:left="720"/>
        <w:rPr>
          <w:rFonts w:cs="Arial"/>
        </w:rPr>
      </w:pPr>
    </w:p>
    <w:p w:rsidR="008E3AD3" w:rsidRPr="00C4009E" w:rsidRDefault="008E3AD3" w:rsidP="008E3AD3">
      <w:pPr>
        <w:spacing w:before="120"/>
        <w:jc w:val="both"/>
        <w:rPr>
          <w:rFonts w:cs="Arial"/>
          <w:b/>
        </w:rPr>
      </w:pPr>
      <w:r w:rsidRPr="00C4009E">
        <w:rPr>
          <w:rFonts w:cs="Arial"/>
          <w:b/>
        </w:rPr>
        <w:t>Personal/Professional Development</w:t>
      </w:r>
    </w:p>
    <w:p w:rsidR="008E3AD3" w:rsidRPr="00C4009E" w:rsidRDefault="008E3AD3" w:rsidP="008E3AD3">
      <w:pPr>
        <w:pStyle w:val="Default"/>
        <w:rPr>
          <w:rFonts w:ascii="Arial" w:hAnsi="Arial" w:cs="Arial"/>
        </w:rPr>
      </w:pPr>
    </w:p>
    <w:p w:rsidR="008E3AD3" w:rsidRPr="00C4009E" w:rsidRDefault="008E3AD3" w:rsidP="008E3AD3">
      <w:pPr>
        <w:pStyle w:val="Default"/>
        <w:rPr>
          <w:rFonts w:ascii="Arial" w:hAnsi="Arial" w:cs="Arial"/>
        </w:rPr>
      </w:pPr>
      <w:r w:rsidRPr="00C4009E">
        <w:rPr>
          <w:rFonts w:ascii="Arial" w:hAnsi="Arial" w:cs="Arial"/>
        </w:rPr>
        <w:t xml:space="preserve">The post-holder will participate in any training programme implemented by the practice as part of this employment, such training to include: </w:t>
      </w:r>
    </w:p>
    <w:p w:rsidR="008E3AD3" w:rsidRPr="00C4009E" w:rsidRDefault="008E3AD3" w:rsidP="008E3AD3">
      <w:pPr>
        <w:pStyle w:val="Default"/>
        <w:rPr>
          <w:rFonts w:ascii="Arial" w:hAnsi="Arial" w:cs="Arial"/>
        </w:rPr>
      </w:pPr>
    </w:p>
    <w:p w:rsidR="008E3AD3" w:rsidRPr="00C4009E" w:rsidRDefault="008E3AD3" w:rsidP="008E3AD3">
      <w:pPr>
        <w:pStyle w:val="Default"/>
        <w:numPr>
          <w:ilvl w:val="0"/>
          <w:numId w:val="2"/>
        </w:numPr>
        <w:spacing w:after="34"/>
        <w:rPr>
          <w:rFonts w:ascii="Arial" w:hAnsi="Arial" w:cs="Arial"/>
        </w:rPr>
      </w:pPr>
      <w:r w:rsidRPr="00C4009E">
        <w:rPr>
          <w:rFonts w:ascii="Arial" w:hAnsi="Arial" w:cs="Arial"/>
        </w:rPr>
        <w:t xml:space="preserve">Participation in an annual individual performance review, including taking responsibility for maintaining a record of own personal and/or professional development </w:t>
      </w:r>
    </w:p>
    <w:p w:rsidR="008E3AD3" w:rsidRPr="00C4009E" w:rsidRDefault="008E3AD3" w:rsidP="008E3AD3">
      <w:pPr>
        <w:pStyle w:val="Default"/>
        <w:spacing w:after="34"/>
        <w:ind w:left="720"/>
        <w:rPr>
          <w:rFonts w:ascii="Arial" w:hAnsi="Arial" w:cs="Arial"/>
        </w:rPr>
      </w:pPr>
    </w:p>
    <w:p w:rsidR="008E3AD3" w:rsidRPr="00C4009E" w:rsidRDefault="008E3AD3" w:rsidP="008E3AD3">
      <w:pPr>
        <w:pStyle w:val="Default"/>
        <w:numPr>
          <w:ilvl w:val="0"/>
          <w:numId w:val="2"/>
        </w:numPr>
        <w:rPr>
          <w:rFonts w:ascii="Arial" w:hAnsi="Arial" w:cs="Arial"/>
        </w:rPr>
      </w:pPr>
      <w:r w:rsidRPr="00C4009E">
        <w:rPr>
          <w:rFonts w:ascii="Arial" w:hAnsi="Arial" w:cs="Arial"/>
        </w:rPr>
        <w:t xml:space="preserve">Taking responsibility for own development, learning and performance and demonstrating skills and activities to others who are undertaking similar work </w:t>
      </w:r>
    </w:p>
    <w:p w:rsidR="008E3AD3" w:rsidRPr="00C4009E" w:rsidRDefault="008E3AD3" w:rsidP="008E3AD3">
      <w:pPr>
        <w:pStyle w:val="Default"/>
        <w:rPr>
          <w:rFonts w:ascii="Arial" w:hAnsi="Arial" w:cs="Arial"/>
        </w:rPr>
      </w:pPr>
    </w:p>
    <w:p w:rsidR="008E3AD3" w:rsidRPr="00C4009E" w:rsidRDefault="008E3AD3" w:rsidP="008E3AD3">
      <w:pPr>
        <w:rPr>
          <w:rFonts w:cs="Arial"/>
          <w:b/>
        </w:rPr>
      </w:pPr>
      <w:r w:rsidRPr="00C4009E">
        <w:rPr>
          <w:rFonts w:cs="Arial"/>
          <w:b/>
        </w:rPr>
        <w:t>Quality</w:t>
      </w:r>
    </w:p>
    <w:p w:rsidR="008E3AD3" w:rsidRPr="00C4009E" w:rsidRDefault="008E3AD3" w:rsidP="008E3AD3">
      <w:pPr>
        <w:rPr>
          <w:rFonts w:cs="Arial"/>
        </w:rPr>
      </w:pPr>
    </w:p>
    <w:p w:rsidR="008E3AD3" w:rsidRPr="00C4009E" w:rsidRDefault="008E3AD3" w:rsidP="008E3AD3">
      <w:pPr>
        <w:rPr>
          <w:rFonts w:cs="Arial"/>
        </w:rPr>
      </w:pPr>
      <w:r w:rsidRPr="00C4009E">
        <w:rPr>
          <w:rFonts w:cs="Arial"/>
        </w:rPr>
        <w:t>The post-holder will strive to maintain quality within the practice, and will:</w:t>
      </w:r>
    </w:p>
    <w:p w:rsidR="008E3AD3" w:rsidRPr="00C4009E" w:rsidRDefault="008E3AD3" w:rsidP="008E3AD3">
      <w:pPr>
        <w:rPr>
          <w:rFonts w:cs="Arial"/>
        </w:rPr>
      </w:pPr>
    </w:p>
    <w:p w:rsidR="008E3AD3" w:rsidRPr="00C4009E" w:rsidRDefault="008E3AD3" w:rsidP="008E3AD3">
      <w:pPr>
        <w:numPr>
          <w:ilvl w:val="0"/>
          <w:numId w:val="5"/>
        </w:numPr>
        <w:rPr>
          <w:rFonts w:cs="Arial"/>
        </w:rPr>
      </w:pPr>
      <w:r w:rsidRPr="00C4009E">
        <w:rPr>
          <w:rFonts w:cs="Arial"/>
        </w:rPr>
        <w:t>Alert other team members to issues of quality and risk</w:t>
      </w:r>
    </w:p>
    <w:p w:rsidR="008E3AD3" w:rsidRPr="00C4009E" w:rsidRDefault="008E3AD3" w:rsidP="008E3AD3">
      <w:pPr>
        <w:ind w:left="360"/>
        <w:rPr>
          <w:rFonts w:cs="Arial"/>
        </w:rPr>
      </w:pPr>
    </w:p>
    <w:p w:rsidR="008E3AD3" w:rsidRPr="00C4009E" w:rsidRDefault="008E3AD3" w:rsidP="008E3AD3">
      <w:pPr>
        <w:numPr>
          <w:ilvl w:val="0"/>
          <w:numId w:val="5"/>
        </w:numPr>
        <w:rPr>
          <w:rFonts w:cs="Arial"/>
        </w:rPr>
      </w:pPr>
      <w:r w:rsidRPr="00C4009E">
        <w:rPr>
          <w:rFonts w:cs="Arial"/>
        </w:rPr>
        <w:t>Assess own performance and take accountability for own actions, either directly or under supervision</w:t>
      </w:r>
    </w:p>
    <w:p w:rsidR="008E3AD3" w:rsidRPr="00C4009E" w:rsidRDefault="008E3AD3" w:rsidP="008E3AD3">
      <w:pPr>
        <w:pStyle w:val="ListParagraph"/>
        <w:rPr>
          <w:rFonts w:ascii="Arial" w:hAnsi="Arial" w:cs="Arial"/>
        </w:rPr>
      </w:pPr>
    </w:p>
    <w:p w:rsidR="008E3AD3" w:rsidRPr="00C4009E" w:rsidRDefault="008E3AD3" w:rsidP="008E3AD3">
      <w:pPr>
        <w:numPr>
          <w:ilvl w:val="0"/>
          <w:numId w:val="5"/>
        </w:numPr>
        <w:rPr>
          <w:rFonts w:cs="Arial"/>
        </w:rPr>
      </w:pPr>
      <w:r w:rsidRPr="00C4009E">
        <w:rPr>
          <w:rFonts w:cs="Arial"/>
        </w:rPr>
        <w:t>Contribute to the effectiveness of the team by reflecting on own and team activities and making suggestions on ways to improve and enhance the team’s performance</w:t>
      </w:r>
    </w:p>
    <w:p w:rsidR="008E3AD3" w:rsidRPr="00C4009E" w:rsidRDefault="008E3AD3" w:rsidP="008E3AD3">
      <w:pPr>
        <w:pStyle w:val="ListParagraph"/>
        <w:rPr>
          <w:rFonts w:ascii="Arial" w:hAnsi="Arial" w:cs="Arial"/>
        </w:rPr>
      </w:pPr>
    </w:p>
    <w:p w:rsidR="008E3AD3" w:rsidRPr="00C4009E" w:rsidRDefault="008E3AD3" w:rsidP="008E3AD3">
      <w:pPr>
        <w:numPr>
          <w:ilvl w:val="0"/>
          <w:numId w:val="5"/>
        </w:numPr>
        <w:rPr>
          <w:rFonts w:cs="Arial"/>
        </w:rPr>
      </w:pPr>
      <w:r w:rsidRPr="00C4009E">
        <w:rPr>
          <w:rFonts w:cs="Arial"/>
        </w:rPr>
        <w:t>Work effectively with individuals in other agencies to meet patients’ needs</w:t>
      </w:r>
    </w:p>
    <w:p w:rsidR="008E3AD3" w:rsidRPr="00C4009E" w:rsidRDefault="008E3AD3" w:rsidP="008E3AD3">
      <w:pPr>
        <w:pStyle w:val="ListParagraph"/>
        <w:rPr>
          <w:rFonts w:ascii="Arial" w:hAnsi="Arial" w:cs="Arial"/>
        </w:rPr>
      </w:pPr>
    </w:p>
    <w:p w:rsidR="008E3AD3" w:rsidRPr="00C4009E" w:rsidRDefault="008E3AD3" w:rsidP="008E3AD3">
      <w:pPr>
        <w:numPr>
          <w:ilvl w:val="0"/>
          <w:numId w:val="5"/>
        </w:numPr>
        <w:rPr>
          <w:rFonts w:cs="Arial"/>
        </w:rPr>
      </w:pPr>
      <w:r w:rsidRPr="00C4009E">
        <w:rPr>
          <w:rFonts w:cs="Arial"/>
        </w:rPr>
        <w:t>Effectively manage own time, workload and resources.</w:t>
      </w:r>
    </w:p>
    <w:p w:rsidR="008E3AD3" w:rsidRPr="00C4009E" w:rsidRDefault="008E3AD3" w:rsidP="008E3AD3">
      <w:pPr>
        <w:ind w:left="360"/>
        <w:rPr>
          <w:rFonts w:cs="Arial"/>
        </w:rPr>
      </w:pPr>
    </w:p>
    <w:p w:rsidR="008E3AD3" w:rsidRDefault="008E3AD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EF2519" w:rsidRDefault="00EF2519" w:rsidP="008E3AD3">
      <w:pPr>
        <w:pStyle w:val="Default"/>
        <w:rPr>
          <w:rFonts w:ascii="Arial" w:hAnsi="Arial" w:cs="Arial"/>
        </w:rPr>
      </w:pPr>
    </w:p>
    <w:p w:rsidR="00EF2519" w:rsidRDefault="00EF2519" w:rsidP="008E3AD3">
      <w:pPr>
        <w:pStyle w:val="Default"/>
        <w:rPr>
          <w:rFonts w:ascii="Arial" w:hAnsi="Arial" w:cs="Arial"/>
        </w:rPr>
      </w:pPr>
    </w:p>
    <w:p w:rsidR="00EF2519" w:rsidRDefault="00EF2519" w:rsidP="008E3AD3">
      <w:pPr>
        <w:pStyle w:val="Default"/>
        <w:rPr>
          <w:rFonts w:ascii="Arial" w:hAnsi="Arial" w:cs="Arial"/>
        </w:rPr>
      </w:pPr>
    </w:p>
    <w:p w:rsidR="00B559F3" w:rsidRDefault="00B559F3" w:rsidP="008E3AD3">
      <w:pPr>
        <w:pStyle w:val="Default"/>
        <w:rPr>
          <w:rFonts w:ascii="Arial" w:hAnsi="Arial" w:cs="Arial"/>
        </w:rPr>
      </w:pPr>
    </w:p>
    <w:p w:rsidR="00B559F3" w:rsidRDefault="00B559F3" w:rsidP="008E3AD3">
      <w:pPr>
        <w:pStyle w:val="Default"/>
        <w:rPr>
          <w:rFonts w:ascii="Arial" w:hAnsi="Arial" w:cs="Arial"/>
        </w:rPr>
      </w:pPr>
    </w:p>
    <w:p w:rsidR="00B559F3" w:rsidRPr="00B559F3" w:rsidRDefault="00B559F3" w:rsidP="00B559F3">
      <w:pPr>
        <w:pStyle w:val="Default"/>
        <w:jc w:val="center"/>
        <w:rPr>
          <w:rFonts w:ascii="Arial" w:hAnsi="Arial" w:cs="Arial"/>
          <w:b/>
          <w:u w:val="single"/>
        </w:rPr>
      </w:pPr>
      <w:r w:rsidRPr="00B559F3">
        <w:rPr>
          <w:rFonts w:ascii="Arial" w:hAnsi="Arial" w:cs="Arial"/>
          <w:b/>
          <w:u w:val="single"/>
        </w:rPr>
        <w:t>Person Specification</w:t>
      </w:r>
    </w:p>
    <w:p w:rsidR="00B559F3" w:rsidRDefault="00B559F3" w:rsidP="00B559F3">
      <w:pPr>
        <w:pStyle w:val="Default"/>
        <w:jc w:val="center"/>
        <w:rPr>
          <w:rFonts w:ascii="Arial" w:hAnsi="Arial" w:cs="Arial"/>
        </w:rPr>
      </w:pPr>
    </w:p>
    <w:tbl>
      <w:tblPr>
        <w:tblStyle w:val="TableGrid"/>
        <w:tblW w:w="0" w:type="auto"/>
        <w:tblLook w:val="04A0" w:firstRow="1" w:lastRow="0" w:firstColumn="1" w:lastColumn="0" w:noHBand="0" w:noVBand="1"/>
      </w:tblPr>
      <w:tblGrid>
        <w:gridCol w:w="4077"/>
        <w:gridCol w:w="1418"/>
        <w:gridCol w:w="1436"/>
        <w:gridCol w:w="2311"/>
      </w:tblGrid>
      <w:tr w:rsidR="00B559F3" w:rsidTr="00B559F3">
        <w:tc>
          <w:tcPr>
            <w:tcW w:w="4077" w:type="dxa"/>
            <w:shd w:val="clear" w:color="auto" w:fill="B8CCE4" w:themeFill="accent1" w:themeFillTint="66"/>
          </w:tcPr>
          <w:p w:rsidR="00B559F3" w:rsidRPr="00B559F3" w:rsidRDefault="00B559F3" w:rsidP="00B559F3">
            <w:pPr>
              <w:pStyle w:val="Default"/>
              <w:jc w:val="center"/>
              <w:rPr>
                <w:rFonts w:ascii="Arial" w:hAnsi="Arial" w:cs="Arial"/>
              </w:rPr>
            </w:pPr>
          </w:p>
        </w:tc>
        <w:tc>
          <w:tcPr>
            <w:tcW w:w="1418" w:type="dxa"/>
            <w:shd w:val="clear" w:color="auto" w:fill="B8CCE4" w:themeFill="accent1" w:themeFillTint="66"/>
          </w:tcPr>
          <w:p w:rsidR="00B559F3" w:rsidRPr="00B559F3" w:rsidRDefault="00B559F3" w:rsidP="00B559F3">
            <w:pPr>
              <w:pStyle w:val="Default"/>
              <w:jc w:val="center"/>
              <w:rPr>
                <w:rFonts w:ascii="Arial" w:hAnsi="Arial" w:cs="Arial"/>
              </w:rPr>
            </w:pPr>
            <w:r w:rsidRPr="00B559F3">
              <w:rPr>
                <w:rFonts w:ascii="Arial" w:hAnsi="Arial" w:cs="Arial"/>
              </w:rPr>
              <w:t>Essential</w:t>
            </w:r>
          </w:p>
        </w:tc>
        <w:tc>
          <w:tcPr>
            <w:tcW w:w="1436" w:type="dxa"/>
            <w:shd w:val="clear" w:color="auto" w:fill="B8CCE4" w:themeFill="accent1" w:themeFillTint="66"/>
          </w:tcPr>
          <w:p w:rsidR="00B559F3" w:rsidRPr="00B559F3" w:rsidRDefault="00B559F3" w:rsidP="00B559F3">
            <w:pPr>
              <w:pStyle w:val="Default"/>
              <w:jc w:val="center"/>
              <w:rPr>
                <w:rFonts w:ascii="Arial" w:hAnsi="Arial" w:cs="Arial"/>
              </w:rPr>
            </w:pPr>
            <w:r w:rsidRPr="00B559F3">
              <w:rPr>
                <w:rFonts w:ascii="Arial" w:hAnsi="Arial" w:cs="Arial"/>
              </w:rPr>
              <w:t>Desirable</w:t>
            </w:r>
          </w:p>
        </w:tc>
        <w:tc>
          <w:tcPr>
            <w:tcW w:w="2311" w:type="dxa"/>
            <w:shd w:val="clear" w:color="auto" w:fill="B8CCE4" w:themeFill="accent1" w:themeFillTint="66"/>
          </w:tcPr>
          <w:p w:rsidR="00B559F3" w:rsidRPr="00B559F3" w:rsidRDefault="00B559F3" w:rsidP="00B559F3">
            <w:pPr>
              <w:pStyle w:val="Default"/>
              <w:jc w:val="center"/>
              <w:rPr>
                <w:rFonts w:ascii="Arial" w:hAnsi="Arial" w:cs="Arial"/>
              </w:rPr>
            </w:pPr>
            <w:r w:rsidRPr="00B559F3">
              <w:rPr>
                <w:rFonts w:ascii="Arial" w:hAnsi="Arial" w:cs="Arial"/>
              </w:rPr>
              <w:t>Evidence</w:t>
            </w:r>
          </w:p>
        </w:tc>
      </w:tr>
      <w:tr w:rsidR="00B559F3" w:rsidTr="00B559F3">
        <w:tc>
          <w:tcPr>
            <w:tcW w:w="4077" w:type="dxa"/>
          </w:tcPr>
          <w:p w:rsidR="00B559F3" w:rsidRDefault="00B559F3" w:rsidP="00B559F3">
            <w:pPr>
              <w:pStyle w:val="Default"/>
              <w:jc w:val="center"/>
              <w:rPr>
                <w:rFonts w:ascii="Arial" w:hAnsi="Arial" w:cs="Arial"/>
              </w:rPr>
            </w:pPr>
            <w:r>
              <w:rPr>
                <w:rFonts w:ascii="Arial" w:hAnsi="Arial" w:cs="Arial"/>
              </w:rPr>
              <w:t>Ensure the organisations values are embedded in all core activity so that everyone meets our values within their day to day work</w:t>
            </w:r>
          </w:p>
        </w:tc>
        <w:tc>
          <w:tcPr>
            <w:tcW w:w="1418" w:type="dxa"/>
          </w:tcPr>
          <w:p w:rsidR="00B559F3" w:rsidRDefault="00B559F3" w:rsidP="00B559F3">
            <w:pPr>
              <w:pStyle w:val="Default"/>
              <w:jc w:val="center"/>
              <w:rPr>
                <w:rFonts w:ascii="Arial" w:hAnsi="Arial" w:cs="Arial"/>
              </w:rPr>
            </w:pPr>
            <w:r>
              <w:rPr>
                <w:rFonts w:ascii="Arial" w:hAnsi="Arial" w:cs="Arial"/>
              </w:rPr>
              <w:t>Yes</w:t>
            </w:r>
          </w:p>
        </w:tc>
        <w:tc>
          <w:tcPr>
            <w:tcW w:w="1436" w:type="dxa"/>
          </w:tcPr>
          <w:p w:rsidR="00B559F3" w:rsidRDefault="00B559F3" w:rsidP="00B559F3">
            <w:pPr>
              <w:pStyle w:val="Default"/>
              <w:jc w:val="center"/>
              <w:rPr>
                <w:rFonts w:ascii="Arial" w:hAnsi="Arial" w:cs="Arial"/>
              </w:rPr>
            </w:pPr>
          </w:p>
        </w:tc>
        <w:tc>
          <w:tcPr>
            <w:tcW w:w="2311" w:type="dxa"/>
          </w:tcPr>
          <w:p w:rsidR="00B559F3" w:rsidRDefault="00B559F3" w:rsidP="00B559F3">
            <w:pPr>
              <w:pStyle w:val="Default"/>
              <w:jc w:val="center"/>
              <w:rPr>
                <w:rFonts w:ascii="Arial" w:hAnsi="Arial" w:cs="Arial"/>
              </w:rPr>
            </w:pPr>
            <w:r>
              <w:rPr>
                <w:rFonts w:ascii="Arial" w:hAnsi="Arial" w:cs="Arial"/>
              </w:rPr>
              <w:t>Application and interview</w:t>
            </w:r>
          </w:p>
        </w:tc>
      </w:tr>
    </w:tbl>
    <w:p w:rsidR="00B559F3" w:rsidRDefault="00B559F3" w:rsidP="00B559F3">
      <w:pPr>
        <w:pStyle w:val="Default"/>
        <w:jc w:val="center"/>
        <w:rPr>
          <w:rFonts w:ascii="Arial" w:hAnsi="Arial" w:cs="Arial"/>
        </w:rPr>
      </w:pPr>
    </w:p>
    <w:tbl>
      <w:tblPr>
        <w:tblStyle w:val="TableGrid"/>
        <w:tblW w:w="0" w:type="auto"/>
        <w:tblLook w:val="04A0" w:firstRow="1" w:lastRow="0" w:firstColumn="1" w:lastColumn="0" w:noHBand="0" w:noVBand="1"/>
      </w:tblPr>
      <w:tblGrid>
        <w:gridCol w:w="4061"/>
        <w:gridCol w:w="1434"/>
        <w:gridCol w:w="1417"/>
        <w:gridCol w:w="2330"/>
      </w:tblGrid>
      <w:tr w:rsidR="00B559F3" w:rsidTr="001822FC">
        <w:tc>
          <w:tcPr>
            <w:tcW w:w="4061" w:type="dxa"/>
            <w:shd w:val="clear" w:color="auto" w:fill="B8CCE4" w:themeFill="accent1" w:themeFillTint="66"/>
          </w:tcPr>
          <w:p w:rsidR="00B559F3" w:rsidRDefault="00B559F3" w:rsidP="00B559F3">
            <w:pPr>
              <w:pStyle w:val="Default"/>
              <w:jc w:val="center"/>
              <w:rPr>
                <w:rFonts w:ascii="Arial" w:hAnsi="Arial" w:cs="Arial"/>
              </w:rPr>
            </w:pPr>
            <w:r>
              <w:rPr>
                <w:rFonts w:ascii="Arial" w:hAnsi="Arial" w:cs="Arial"/>
              </w:rPr>
              <w:t>Skills and attributes</w:t>
            </w:r>
          </w:p>
        </w:tc>
        <w:tc>
          <w:tcPr>
            <w:tcW w:w="1434" w:type="dxa"/>
            <w:shd w:val="clear" w:color="auto" w:fill="B8CCE4" w:themeFill="accent1" w:themeFillTint="66"/>
          </w:tcPr>
          <w:p w:rsidR="00B559F3" w:rsidRDefault="00B559F3" w:rsidP="00B559F3">
            <w:pPr>
              <w:pStyle w:val="Default"/>
              <w:jc w:val="center"/>
              <w:rPr>
                <w:rFonts w:ascii="Arial" w:hAnsi="Arial" w:cs="Arial"/>
              </w:rPr>
            </w:pPr>
            <w:r>
              <w:rPr>
                <w:rFonts w:ascii="Arial" w:hAnsi="Arial" w:cs="Arial"/>
              </w:rPr>
              <w:t>Essential</w:t>
            </w:r>
          </w:p>
        </w:tc>
        <w:tc>
          <w:tcPr>
            <w:tcW w:w="1417" w:type="dxa"/>
            <w:shd w:val="clear" w:color="auto" w:fill="B8CCE4" w:themeFill="accent1" w:themeFillTint="66"/>
          </w:tcPr>
          <w:p w:rsidR="00B559F3" w:rsidRDefault="00B559F3" w:rsidP="00B559F3">
            <w:pPr>
              <w:pStyle w:val="Default"/>
              <w:jc w:val="center"/>
              <w:rPr>
                <w:rFonts w:ascii="Arial" w:hAnsi="Arial" w:cs="Arial"/>
              </w:rPr>
            </w:pPr>
            <w:r>
              <w:rPr>
                <w:rFonts w:ascii="Arial" w:hAnsi="Arial" w:cs="Arial"/>
              </w:rPr>
              <w:t>Desirable</w:t>
            </w:r>
          </w:p>
        </w:tc>
        <w:tc>
          <w:tcPr>
            <w:tcW w:w="2330" w:type="dxa"/>
            <w:shd w:val="clear" w:color="auto" w:fill="B8CCE4" w:themeFill="accent1" w:themeFillTint="66"/>
          </w:tcPr>
          <w:p w:rsidR="00B559F3" w:rsidRDefault="00B559F3" w:rsidP="00B559F3">
            <w:pPr>
              <w:pStyle w:val="Default"/>
              <w:jc w:val="center"/>
              <w:rPr>
                <w:rFonts w:ascii="Arial" w:hAnsi="Arial" w:cs="Arial"/>
              </w:rPr>
            </w:pPr>
            <w:r>
              <w:rPr>
                <w:rFonts w:ascii="Arial" w:hAnsi="Arial" w:cs="Arial"/>
              </w:rPr>
              <w:t>Evidence</w:t>
            </w:r>
          </w:p>
        </w:tc>
      </w:tr>
      <w:tr w:rsidR="00B559F3" w:rsidTr="00B559F3">
        <w:tc>
          <w:tcPr>
            <w:tcW w:w="4061" w:type="dxa"/>
          </w:tcPr>
          <w:p w:rsidR="00B559F3" w:rsidRDefault="00B559F3" w:rsidP="00B559F3">
            <w:pPr>
              <w:pStyle w:val="Default"/>
              <w:jc w:val="center"/>
              <w:rPr>
                <w:rFonts w:ascii="Arial" w:hAnsi="Arial" w:cs="Arial"/>
              </w:rPr>
            </w:pPr>
            <w:r>
              <w:rPr>
                <w:rFonts w:ascii="Arial" w:hAnsi="Arial" w:cs="Arial"/>
              </w:rPr>
              <w:t>Computer literacy.  An ability to use the clinical systems and online decision support with a reasonable typing speed</w:t>
            </w:r>
          </w:p>
        </w:tc>
        <w:tc>
          <w:tcPr>
            <w:tcW w:w="1434" w:type="dxa"/>
          </w:tcPr>
          <w:p w:rsidR="00B559F3" w:rsidRDefault="00B559F3" w:rsidP="00B559F3">
            <w:pPr>
              <w:pStyle w:val="Default"/>
              <w:jc w:val="center"/>
              <w:rPr>
                <w:rFonts w:ascii="Arial" w:hAnsi="Arial" w:cs="Arial"/>
              </w:rPr>
            </w:pPr>
            <w:r>
              <w:rPr>
                <w:rFonts w:ascii="Arial" w:hAnsi="Arial" w:cs="Arial"/>
              </w:rPr>
              <w:t>Yes</w:t>
            </w:r>
          </w:p>
        </w:tc>
        <w:tc>
          <w:tcPr>
            <w:tcW w:w="1417" w:type="dxa"/>
          </w:tcPr>
          <w:p w:rsidR="00B559F3" w:rsidRDefault="00B559F3" w:rsidP="00B559F3">
            <w:pPr>
              <w:pStyle w:val="Default"/>
              <w:jc w:val="center"/>
              <w:rPr>
                <w:rFonts w:ascii="Arial" w:hAnsi="Arial" w:cs="Arial"/>
              </w:rPr>
            </w:pPr>
          </w:p>
        </w:tc>
        <w:tc>
          <w:tcPr>
            <w:tcW w:w="2330" w:type="dxa"/>
          </w:tcPr>
          <w:p w:rsidR="00B559F3" w:rsidRDefault="00B559F3" w:rsidP="00B559F3">
            <w:pPr>
              <w:pStyle w:val="Default"/>
              <w:jc w:val="center"/>
              <w:rPr>
                <w:rFonts w:ascii="Arial" w:hAnsi="Arial" w:cs="Arial"/>
              </w:rPr>
            </w:pPr>
            <w:r>
              <w:rPr>
                <w:rFonts w:ascii="Arial" w:hAnsi="Arial" w:cs="Arial"/>
              </w:rPr>
              <w:t>Application and interview</w:t>
            </w:r>
          </w:p>
        </w:tc>
      </w:tr>
      <w:tr w:rsidR="00B559F3" w:rsidTr="00B559F3">
        <w:tc>
          <w:tcPr>
            <w:tcW w:w="4061" w:type="dxa"/>
          </w:tcPr>
          <w:p w:rsidR="00B559F3" w:rsidRDefault="00B559F3" w:rsidP="00B559F3">
            <w:pPr>
              <w:pStyle w:val="Default"/>
              <w:jc w:val="center"/>
              <w:rPr>
                <w:rFonts w:ascii="Arial" w:hAnsi="Arial" w:cs="Arial"/>
              </w:rPr>
            </w:pPr>
          </w:p>
          <w:p w:rsidR="00B559F3" w:rsidRDefault="00B559F3" w:rsidP="00EF2519">
            <w:pPr>
              <w:pStyle w:val="Default"/>
              <w:jc w:val="center"/>
              <w:rPr>
                <w:rFonts w:ascii="Arial" w:hAnsi="Arial" w:cs="Arial"/>
              </w:rPr>
            </w:pPr>
            <w:r>
              <w:rPr>
                <w:rFonts w:ascii="Arial" w:hAnsi="Arial" w:cs="Arial"/>
              </w:rPr>
              <w:t xml:space="preserve">Familiar with </w:t>
            </w:r>
            <w:r w:rsidR="00EF2519">
              <w:rPr>
                <w:rFonts w:ascii="Arial" w:hAnsi="Arial" w:cs="Arial"/>
              </w:rPr>
              <w:t xml:space="preserve">CLEO </w:t>
            </w:r>
            <w:r>
              <w:rPr>
                <w:rFonts w:ascii="Arial" w:hAnsi="Arial" w:cs="Arial"/>
              </w:rPr>
              <w:t>and EMIS</w:t>
            </w:r>
          </w:p>
        </w:tc>
        <w:tc>
          <w:tcPr>
            <w:tcW w:w="1434" w:type="dxa"/>
          </w:tcPr>
          <w:p w:rsidR="00B559F3" w:rsidRDefault="00B559F3" w:rsidP="00B559F3">
            <w:pPr>
              <w:pStyle w:val="Default"/>
              <w:jc w:val="center"/>
              <w:rPr>
                <w:rFonts w:ascii="Arial" w:hAnsi="Arial" w:cs="Arial"/>
              </w:rPr>
            </w:pPr>
          </w:p>
        </w:tc>
        <w:tc>
          <w:tcPr>
            <w:tcW w:w="1417" w:type="dxa"/>
          </w:tcPr>
          <w:p w:rsidR="00B559F3" w:rsidRDefault="00B559F3" w:rsidP="00B559F3">
            <w:pPr>
              <w:pStyle w:val="Default"/>
              <w:jc w:val="center"/>
              <w:rPr>
                <w:rFonts w:ascii="Arial" w:hAnsi="Arial" w:cs="Arial"/>
              </w:rPr>
            </w:pPr>
          </w:p>
          <w:p w:rsidR="00B559F3" w:rsidRDefault="00B559F3" w:rsidP="00B559F3">
            <w:pPr>
              <w:pStyle w:val="Default"/>
              <w:jc w:val="center"/>
              <w:rPr>
                <w:rFonts w:ascii="Arial" w:hAnsi="Arial" w:cs="Arial"/>
              </w:rPr>
            </w:pPr>
            <w:r>
              <w:rPr>
                <w:rFonts w:ascii="Arial" w:hAnsi="Arial" w:cs="Arial"/>
              </w:rPr>
              <w:t>Yes</w:t>
            </w:r>
          </w:p>
        </w:tc>
        <w:tc>
          <w:tcPr>
            <w:tcW w:w="2330" w:type="dxa"/>
          </w:tcPr>
          <w:p w:rsidR="00B559F3" w:rsidRDefault="00B559F3" w:rsidP="00B559F3">
            <w:pPr>
              <w:pStyle w:val="Default"/>
              <w:jc w:val="center"/>
              <w:rPr>
                <w:rFonts w:ascii="Arial" w:hAnsi="Arial" w:cs="Arial"/>
              </w:rPr>
            </w:pPr>
            <w:r>
              <w:rPr>
                <w:rFonts w:ascii="Arial" w:hAnsi="Arial" w:cs="Arial"/>
              </w:rPr>
              <w:t>Application and interview</w:t>
            </w:r>
          </w:p>
          <w:p w:rsidR="00B559F3" w:rsidRDefault="00B559F3" w:rsidP="00B559F3">
            <w:pPr>
              <w:pStyle w:val="Default"/>
              <w:jc w:val="center"/>
              <w:rPr>
                <w:rFonts w:ascii="Arial" w:hAnsi="Arial" w:cs="Arial"/>
              </w:rPr>
            </w:pPr>
          </w:p>
        </w:tc>
      </w:tr>
      <w:tr w:rsidR="001822FC" w:rsidTr="00B559F3">
        <w:tc>
          <w:tcPr>
            <w:tcW w:w="4061" w:type="dxa"/>
          </w:tcPr>
          <w:p w:rsidR="001822FC" w:rsidRDefault="001822FC" w:rsidP="001822FC">
            <w:pPr>
              <w:pStyle w:val="Default"/>
              <w:jc w:val="center"/>
              <w:rPr>
                <w:rFonts w:ascii="Arial" w:hAnsi="Arial" w:cs="Arial"/>
              </w:rPr>
            </w:pPr>
            <w:r>
              <w:rPr>
                <w:rFonts w:ascii="Arial" w:hAnsi="Arial" w:cs="Arial"/>
              </w:rPr>
              <w:t xml:space="preserve">Skilled and experienced in telephone and </w:t>
            </w:r>
            <w:proofErr w:type="gramStart"/>
            <w:r>
              <w:rPr>
                <w:rFonts w:ascii="Arial" w:hAnsi="Arial" w:cs="Arial"/>
              </w:rPr>
              <w:t>face to face</w:t>
            </w:r>
            <w:proofErr w:type="gramEnd"/>
            <w:r>
              <w:rPr>
                <w:rFonts w:ascii="Arial" w:hAnsi="Arial" w:cs="Arial"/>
              </w:rPr>
              <w:t xml:space="preserve"> consultation with good telephone manner and clear diction.</w:t>
            </w:r>
          </w:p>
          <w:p w:rsidR="001822FC" w:rsidRDefault="001822FC" w:rsidP="001822FC">
            <w:pPr>
              <w:pStyle w:val="Default"/>
              <w:jc w:val="center"/>
              <w:rPr>
                <w:rFonts w:ascii="Arial" w:hAnsi="Arial" w:cs="Arial"/>
              </w:rPr>
            </w:pPr>
          </w:p>
        </w:tc>
        <w:tc>
          <w:tcPr>
            <w:tcW w:w="1434" w:type="dxa"/>
          </w:tcPr>
          <w:p w:rsidR="001822FC" w:rsidRDefault="001822FC" w:rsidP="001822FC">
            <w:pPr>
              <w:pStyle w:val="Default"/>
              <w:jc w:val="center"/>
              <w:rPr>
                <w:rFonts w:ascii="Arial" w:hAnsi="Arial" w:cs="Arial"/>
              </w:rPr>
            </w:pPr>
            <w:r>
              <w:rPr>
                <w:rFonts w:ascii="Arial" w:hAnsi="Arial" w:cs="Arial"/>
              </w:rPr>
              <w:t>Yes</w:t>
            </w:r>
          </w:p>
        </w:tc>
        <w:tc>
          <w:tcPr>
            <w:tcW w:w="1417" w:type="dxa"/>
          </w:tcPr>
          <w:p w:rsidR="001822FC" w:rsidRDefault="001822FC" w:rsidP="001822FC">
            <w:pPr>
              <w:pStyle w:val="Default"/>
              <w:jc w:val="center"/>
              <w:rPr>
                <w:rFonts w:ascii="Arial" w:hAnsi="Arial" w:cs="Arial"/>
              </w:rPr>
            </w:pPr>
          </w:p>
        </w:tc>
        <w:tc>
          <w:tcPr>
            <w:tcW w:w="2330" w:type="dxa"/>
          </w:tcPr>
          <w:p w:rsidR="001822FC" w:rsidRDefault="001822FC" w:rsidP="001822FC">
            <w:pPr>
              <w:pStyle w:val="Default"/>
              <w:jc w:val="center"/>
              <w:rPr>
                <w:rFonts w:ascii="Arial" w:hAnsi="Arial" w:cs="Arial"/>
              </w:rPr>
            </w:pPr>
            <w:r>
              <w:rPr>
                <w:rFonts w:ascii="Arial" w:hAnsi="Arial" w:cs="Arial"/>
              </w:rPr>
              <w:t>Application and interview</w:t>
            </w:r>
          </w:p>
        </w:tc>
      </w:tr>
      <w:tr w:rsidR="001822FC" w:rsidTr="00B559F3">
        <w:tc>
          <w:tcPr>
            <w:tcW w:w="4061"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Able to demonstrate holistic patient care</w:t>
            </w:r>
          </w:p>
        </w:tc>
        <w:tc>
          <w:tcPr>
            <w:tcW w:w="1434"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Yes</w:t>
            </w:r>
          </w:p>
        </w:tc>
        <w:tc>
          <w:tcPr>
            <w:tcW w:w="1417" w:type="dxa"/>
          </w:tcPr>
          <w:p w:rsidR="001822FC" w:rsidRDefault="001822FC" w:rsidP="001822FC">
            <w:pPr>
              <w:pStyle w:val="Default"/>
              <w:jc w:val="center"/>
              <w:rPr>
                <w:rFonts w:ascii="Arial" w:hAnsi="Arial" w:cs="Arial"/>
              </w:rPr>
            </w:pPr>
          </w:p>
        </w:tc>
        <w:tc>
          <w:tcPr>
            <w:tcW w:w="2330" w:type="dxa"/>
          </w:tcPr>
          <w:p w:rsidR="001822FC" w:rsidRDefault="001822FC" w:rsidP="001822FC">
            <w:pPr>
              <w:pStyle w:val="Default"/>
              <w:jc w:val="center"/>
              <w:rPr>
                <w:rFonts w:ascii="Arial" w:hAnsi="Arial" w:cs="Arial"/>
              </w:rPr>
            </w:pPr>
            <w:r>
              <w:rPr>
                <w:rFonts w:ascii="Arial" w:hAnsi="Arial" w:cs="Arial"/>
              </w:rPr>
              <w:t>Application and interview</w:t>
            </w:r>
          </w:p>
        </w:tc>
      </w:tr>
      <w:tr w:rsidR="001822FC" w:rsidTr="00B559F3">
        <w:tc>
          <w:tcPr>
            <w:tcW w:w="4061"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Flexible and adapt to change</w:t>
            </w:r>
          </w:p>
        </w:tc>
        <w:tc>
          <w:tcPr>
            <w:tcW w:w="1434"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Yes</w:t>
            </w:r>
          </w:p>
        </w:tc>
        <w:tc>
          <w:tcPr>
            <w:tcW w:w="1417" w:type="dxa"/>
          </w:tcPr>
          <w:p w:rsidR="001822FC" w:rsidRDefault="001822FC" w:rsidP="001822FC">
            <w:pPr>
              <w:pStyle w:val="Default"/>
              <w:jc w:val="center"/>
              <w:rPr>
                <w:rFonts w:ascii="Arial" w:hAnsi="Arial" w:cs="Arial"/>
              </w:rPr>
            </w:pPr>
          </w:p>
        </w:tc>
        <w:tc>
          <w:tcPr>
            <w:tcW w:w="2330" w:type="dxa"/>
          </w:tcPr>
          <w:p w:rsidR="001822FC" w:rsidRDefault="001822FC" w:rsidP="001822FC">
            <w:pPr>
              <w:pStyle w:val="Default"/>
              <w:jc w:val="center"/>
              <w:rPr>
                <w:rFonts w:ascii="Arial" w:hAnsi="Arial" w:cs="Arial"/>
              </w:rPr>
            </w:pPr>
            <w:r>
              <w:rPr>
                <w:rFonts w:ascii="Arial" w:hAnsi="Arial" w:cs="Arial"/>
              </w:rPr>
              <w:t>Application and interview</w:t>
            </w:r>
          </w:p>
        </w:tc>
      </w:tr>
      <w:tr w:rsidR="001822FC" w:rsidTr="00B559F3">
        <w:tc>
          <w:tcPr>
            <w:tcW w:w="4061"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Good problem solving skills</w:t>
            </w:r>
          </w:p>
        </w:tc>
        <w:tc>
          <w:tcPr>
            <w:tcW w:w="1434"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Yes</w:t>
            </w:r>
          </w:p>
        </w:tc>
        <w:tc>
          <w:tcPr>
            <w:tcW w:w="1417" w:type="dxa"/>
          </w:tcPr>
          <w:p w:rsidR="001822FC" w:rsidRDefault="001822FC" w:rsidP="001822FC">
            <w:pPr>
              <w:pStyle w:val="Default"/>
              <w:jc w:val="center"/>
              <w:rPr>
                <w:rFonts w:ascii="Arial" w:hAnsi="Arial" w:cs="Arial"/>
              </w:rPr>
            </w:pPr>
          </w:p>
        </w:tc>
        <w:tc>
          <w:tcPr>
            <w:tcW w:w="2330" w:type="dxa"/>
          </w:tcPr>
          <w:p w:rsidR="001822FC" w:rsidRDefault="001822FC" w:rsidP="001822FC">
            <w:pPr>
              <w:pStyle w:val="Default"/>
              <w:jc w:val="center"/>
              <w:rPr>
                <w:rFonts w:ascii="Arial" w:hAnsi="Arial" w:cs="Arial"/>
              </w:rPr>
            </w:pPr>
            <w:r>
              <w:rPr>
                <w:rFonts w:ascii="Arial" w:hAnsi="Arial" w:cs="Arial"/>
              </w:rPr>
              <w:t>Application and interview</w:t>
            </w:r>
          </w:p>
        </w:tc>
      </w:tr>
      <w:tr w:rsidR="001822FC" w:rsidTr="00B559F3">
        <w:tc>
          <w:tcPr>
            <w:tcW w:w="4061"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Able to work within a team and take instruction as required</w:t>
            </w:r>
          </w:p>
        </w:tc>
        <w:tc>
          <w:tcPr>
            <w:tcW w:w="1434"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Yes</w:t>
            </w:r>
          </w:p>
        </w:tc>
        <w:tc>
          <w:tcPr>
            <w:tcW w:w="1417" w:type="dxa"/>
          </w:tcPr>
          <w:p w:rsidR="001822FC" w:rsidRDefault="001822FC" w:rsidP="001822FC">
            <w:pPr>
              <w:pStyle w:val="Default"/>
              <w:jc w:val="center"/>
              <w:rPr>
                <w:rFonts w:ascii="Arial" w:hAnsi="Arial" w:cs="Arial"/>
              </w:rPr>
            </w:pPr>
          </w:p>
        </w:tc>
        <w:tc>
          <w:tcPr>
            <w:tcW w:w="2330" w:type="dxa"/>
          </w:tcPr>
          <w:p w:rsidR="001822FC" w:rsidRDefault="001822FC" w:rsidP="001822FC">
            <w:pPr>
              <w:pStyle w:val="Default"/>
              <w:jc w:val="center"/>
              <w:rPr>
                <w:rFonts w:ascii="Arial" w:hAnsi="Arial" w:cs="Arial"/>
              </w:rPr>
            </w:pPr>
            <w:r>
              <w:rPr>
                <w:rFonts w:ascii="Arial" w:hAnsi="Arial" w:cs="Arial"/>
              </w:rPr>
              <w:t>Application and interview</w:t>
            </w:r>
          </w:p>
        </w:tc>
      </w:tr>
      <w:tr w:rsidR="001822FC" w:rsidTr="00B559F3">
        <w:tc>
          <w:tcPr>
            <w:tcW w:w="4061"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Able to represent the organisation with internal and external stakeholders in a professional manner</w:t>
            </w:r>
          </w:p>
        </w:tc>
        <w:tc>
          <w:tcPr>
            <w:tcW w:w="1434"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Yes</w:t>
            </w:r>
          </w:p>
        </w:tc>
        <w:tc>
          <w:tcPr>
            <w:tcW w:w="1417" w:type="dxa"/>
          </w:tcPr>
          <w:p w:rsidR="001822FC" w:rsidRDefault="001822FC" w:rsidP="001822FC">
            <w:pPr>
              <w:pStyle w:val="Default"/>
              <w:jc w:val="center"/>
              <w:rPr>
                <w:rFonts w:ascii="Arial" w:hAnsi="Arial" w:cs="Arial"/>
              </w:rPr>
            </w:pPr>
          </w:p>
        </w:tc>
        <w:tc>
          <w:tcPr>
            <w:tcW w:w="2330" w:type="dxa"/>
          </w:tcPr>
          <w:p w:rsidR="001822FC" w:rsidRDefault="001822FC" w:rsidP="001822FC">
            <w:pPr>
              <w:pStyle w:val="Default"/>
              <w:jc w:val="center"/>
              <w:rPr>
                <w:rFonts w:ascii="Arial" w:hAnsi="Arial" w:cs="Arial"/>
              </w:rPr>
            </w:pPr>
            <w:r>
              <w:rPr>
                <w:rFonts w:ascii="Arial" w:hAnsi="Arial" w:cs="Arial"/>
              </w:rPr>
              <w:t>Application and interview</w:t>
            </w:r>
          </w:p>
        </w:tc>
      </w:tr>
      <w:tr w:rsidR="001822FC" w:rsidTr="00B559F3">
        <w:tc>
          <w:tcPr>
            <w:tcW w:w="4061"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Able to use own initiative, work autonomously and be self-motivated</w:t>
            </w:r>
          </w:p>
          <w:p w:rsidR="001822FC" w:rsidRDefault="001822FC" w:rsidP="001822FC">
            <w:pPr>
              <w:pStyle w:val="Default"/>
              <w:jc w:val="center"/>
              <w:rPr>
                <w:rFonts w:ascii="Arial" w:hAnsi="Arial" w:cs="Arial"/>
              </w:rPr>
            </w:pPr>
          </w:p>
        </w:tc>
        <w:tc>
          <w:tcPr>
            <w:tcW w:w="1434"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Yes</w:t>
            </w:r>
          </w:p>
        </w:tc>
        <w:tc>
          <w:tcPr>
            <w:tcW w:w="1417" w:type="dxa"/>
          </w:tcPr>
          <w:p w:rsidR="001822FC" w:rsidRDefault="001822FC" w:rsidP="001822FC">
            <w:pPr>
              <w:pStyle w:val="Default"/>
              <w:jc w:val="center"/>
              <w:rPr>
                <w:rFonts w:ascii="Arial" w:hAnsi="Arial" w:cs="Arial"/>
              </w:rPr>
            </w:pPr>
          </w:p>
        </w:tc>
        <w:tc>
          <w:tcPr>
            <w:tcW w:w="2330" w:type="dxa"/>
          </w:tcPr>
          <w:p w:rsidR="001822FC" w:rsidRDefault="001822FC" w:rsidP="001822FC">
            <w:pPr>
              <w:pStyle w:val="Default"/>
              <w:jc w:val="center"/>
              <w:rPr>
                <w:rFonts w:ascii="Arial" w:hAnsi="Arial" w:cs="Arial"/>
              </w:rPr>
            </w:pPr>
            <w:r>
              <w:rPr>
                <w:rFonts w:ascii="Arial" w:hAnsi="Arial" w:cs="Arial"/>
              </w:rPr>
              <w:t>Application and interview</w:t>
            </w:r>
          </w:p>
        </w:tc>
      </w:tr>
      <w:tr w:rsidR="001822FC" w:rsidTr="00B559F3">
        <w:tc>
          <w:tcPr>
            <w:tcW w:w="4061"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Empathetic and caring</w:t>
            </w:r>
          </w:p>
        </w:tc>
        <w:tc>
          <w:tcPr>
            <w:tcW w:w="1434"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Yes</w:t>
            </w:r>
          </w:p>
        </w:tc>
        <w:tc>
          <w:tcPr>
            <w:tcW w:w="1417" w:type="dxa"/>
          </w:tcPr>
          <w:p w:rsidR="001822FC" w:rsidRDefault="001822FC" w:rsidP="001822FC">
            <w:pPr>
              <w:pStyle w:val="Default"/>
              <w:jc w:val="center"/>
              <w:rPr>
                <w:rFonts w:ascii="Arial" w:hAnsi="Arial" w:cs="Arial"/>
              </w:rPr>
            </w:pPr>
          </w:p>
        </w:tc>
        <w:tc>
          <w:tcPr>
            <w:tcW w:w="2330" w:type="dxa"/>
          </w:tcPr>
          <w:p w:rsidR="001822FC" w:rsidRDefault="001822FC" w:rsidP="001822FC">
            <w:pPr>
              <w:pStyle w:val="Default"/>
              <w:jc w:val="center"/>
              <w:rPr>
                <w:rFonts w:ascii="Arial" w:hAnsi="Arial" w:cs="Arial"/>
              </w:rPr>
            </w:pPr>
            <w:r>
              <w:rPr>
                <w:rFonts w:ascii="Arial" w:hAnsi="Arial" w:cs="Arial"/>
              </w:rPr>
              <w:t>Application and interview</w:t>
            </w:r>
          </w:p>
        </w:tc>
      </w:tr>
      <w:tr w:rsidR="001822FC" w:rsidTr="00B559F3">
        <w:tc>
          <w:tcPr>
            <w:tcW w:w="4061"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Excellent communication and listening skills even in difficult situations</w:t>
            </w:r>
          </w:p>
        </w:tc>
        <w:tc>
          <w:tcPr>
            <w:tcW w:w="1434" w:type="dxa"/>
          </w:tcPr>
          <w:p w:rsidR="001822FC" w:rsidRDefault="001822FC" w:rsidP="001822FC">
            <w:pPr>
              <w:pStyle w:val="Default"/>
              <w:jc w:val="center"/>
              <w:rPr>
                <w:rFonts w:ascii="Arial" w:hAnsi="Arial" w:cs="Arial"/>
              </w:rPr>
            </w:pPr>
          </w:p>
          <w:p w:rsidR="001822FC" w:rsidRDefault="001822FC" w:rsidP="001822FC">
            <w:pPr>
              <w:pStyle w:val="Default"/>
              <w:jc w:val="center"/>
              <w:rPr>
                <w:rFonts w:ascii="Arial" w:hAnsi="Arial" w:cs="Arial"/>
              </w:rPr>
            </w:pPr>
            <w:r>
              <w:rPr>
                <w:rFonts w:ascii="Arial" w:hAnsi="Arial" w:cs="Arial"/>
              </w:rPr>
              <w:t>Yes</w:t>
            </w:r>
          </w:p>
        </w:tc>
        <w:tc>
          <w:tcPr>
            <w:tcW w:w="1417" w:type="dxa"/>
          </w:tcPr>
          <w:p w:rsidR="001822FC" w:rsidRDefault="001822FC" w:rsidP="001822FC">
            <w:pPr>
              <w:pStyle w:val="Default"/>
              <w:jc w:val="center"/>
              <w:rPr>
                <w:rFonts w:ascii="Arial" w:hAnsi="Arial" w:cs="Arial"/>
              </w:rPr>
            </w:pPr>
          </w:p>
        </w:tc>
        <w:tc>
          <w:tcPr>
            <w:tcW w:w="2330" w:type="dxa"/>
          </w:tcPr>
          <w:p w:rsidR="001822FC" w:rsidRDefault="001822FC" w:rsidP="001822FC">
            <w:pPr>
              <w:pStyle w:val="Default"/>
              <w:jc w:val="center"/>
              <w:rPr>
                <w:rFonts w:ascii="Arial" w:hAnsi="Arial" w:cs="Arial"/>
              </w:rPr>
            </w:pPr>
            <w:r>
              <w:rPr>
                <w:rFonts w:ascii="Arial" w:hAnsi="Arial" w:cs="Arial"/>
              </w:rPr>
              <w:t>Application and interview</w:t>
            </w:r>
          </w:p>
        </w:tc>
      </w:tr>
    </w:tbl>
    <w:p w:rsidR="00B559F3" w:rsidRPr="00C4009E" w:rsidRDefault="00B559F3" w:rsidP="00B559F3">
      <w:pPr>
        <w:pStyle w:val="Default"/>
        <w:jc w:val="center"/>
        <w:rPr>
          <w:rFonts w:ascii="Arial" w:hAnsi="Arial" w:cs="Arial"/>
        </w:rPr>
      </w:pPr>
    </w:p>
    <w:sectPr w:rsidR="00B559F3" w:rsidRPr="00C4009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AC0" w:rsidRDefault="00EA7AC0" w:rsidP="00EA7AC0">
      <w:r>
        <w:separator/>
      </w:r>
    </w:p>
  </w:endnote>
  <w:endnote w:type="continuationSeparator" w:id="0">
    <w:p w:rsidR="00EA7AC0" w:rsidRDefault="00EA7AC0" w:rsidP="00EA7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C0" w:rsidRDefault="00EA7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C0" w:rsidRDefault="00EA7A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C0" w:rsidRDefault="00EA7A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AC0" w:rsidRDefault="00EA7AC0" w:rsidP="00EA7AC0">
      <w:r>
        <w:separator/>
      </w:r>
    </w:p>
  </w:footnote>
  <w:footnote w:type="continuationSeparator" w:id="0">
    <w:p w:rsidR="00EA7AC0" w:rsidRDefault="00EA7AC0" w:rsidP="00EA7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C0" w:rsidRDefault="00EA7A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C0" w:rsidRDefault="00EA7A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AC0" w:rsidRDefault="00EA7A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5D2766"/>
    <w:multiLevelType w:val="hybridMultilevel"/>
    <w:tmpl w:val="CFCC76B4"/>
    <w:lvl w:ilvl="0" w:tplc="B5BC9DC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3FF02CA"/>
    <w:multiLevelType w:val="hybridMultilevel"/>
    <w:tmpl w:val="6136C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9A4157"/>
    <w:multiLevelType w:val="hybridMultilevel"/>
    <w:tmpl w:val="CEBA6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0C56D0"/>
    <w:multiLevelType w:val="hybridMultilevel"/>
    <w:tmpl w:val="B6BCCC50"/>
    <w:lvl w:ilvl="0" w:tplc="55368F8C">
      <w:start w:val="2"/>
      <w:numFmt w:val="bullet"/>
      <w:lvlText w:val="•"/>
      <w:lvlJc w:val="left"/>
      <w:pPr>
        <w:ind w:left="1571" w:hanging="72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4C16AF"/>
    <w:multiLevelType w:val="hybridMultilevel"/>
    <w:tmpl w:val="BEB22B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BB4739"/>
    <w:multiLevelType w:val="hybridMultilevel"/>
    <w:tmpl w:val="2AE8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DC3FE7"/>
    <w:multiLevelType w:val="hybridMultilevel"/>
    <w:tmpl w:val="7E586E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3"/>
  </w:num>
  <w:num w:numId="5">
    <w:abstractNumId w:val="0"/>
  </w:num>
  <w:num w:numId="6">
    <w:abstractNumId w:val="1"/>
  </w:num>
  <w:num w:numId="7">
    <w:abstractNumId w:val="8"/>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0E1"/>
    <w:rsid w:val="000220A7"/>
    <w:rsid w:val="00033CAB"/>
    <w:rsid w:val="000F3E70"/>
    <w:rsid w:val="00105CFC"/>
    <w:rsid w:val="00117689"/>
    <w:rsid w:val="001822FC"/>
    <w:rsid w:val="001F2716"/>
    <w:rsid w:val="001F32E0"/>
    <w:rsid w:val="002231AA"/>
    <w:rsid w:val="00226B24"/>
    <w:rsid w:val="002467B0"/>
    <w:rsid w:val="002B2594"/>
    <w:rsid w:val="002F1677"/>
    <w:rsid w:val="00343B71"/>
    <w:rsid w:val="003D16D6"/>
    <w:rsid w:val="003E28D7"/>
    <w:rsid w:val="00485D0F"/>
    <w:rsid w:val="004B3B28"/>
    <w:rsid w:val="005D288A"/>
    <w:rsid w:val="00741D4A"/>
    <w:rsid w:val="00754FE6"/>
    <w:rsid w:val="007C2F9D"/>
    <w:rsid w:val="00891E2C"/>
    <w:rsid w:val="008E3AD3"/>
    <w:rsid w:val="009610E1"/>
    <w:rsid w:val="009F0F0B"/>
    <w:rsid w:val="00A26D20"/>
    <w:rsid w:val="00A62E83"/>
    <w:rsid w:val="00AC7A7E"/>
    <w:rsid w:val="00B559F3"/>
    <w:rsid w:val="00C34A3E"/>
    <w:rsid w:val="00CD0366"/>
    <w:rsid w:val="00D9616C"/>
    <w:rsid w:val="00EA498B"/>
    <w:rsid w:val="00EA7AC0"/>
    <w:rsid w:val="00EB3512"/>
    <w:rsid w:val="00EB6580"/>
    <w:rsid w:val="00EF2519"/>
    <w:rsid w:val="00F1720D"/>
    <w:rsid w:val="00F31A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73411"/>
  <w15:docId w15:val="{F0A1E4FC-6D80-4B33-B3A8-DFD6C4B11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0E1"/>
    <w:pPr>
      <w:spacing w:after="0" w:line="240" w:lineRule="auto"/>
    </w:pPr>
    <w:rPr>
      <w:rFonts w:ascii="Arial" w:eastAsia="Times New Roman" w:hAnsi="Arial" w:cs="Times New Roman"/>
      <w:sz w:val="24"/>
      <w:szCs w:val="20"/>
    </w:rPr>
  </w:style>
  <w:style w:type="paragraph" w:styleId="Heading3">
    <w:name w:val="heading 3"/>
    <w:basedOn w:val="Normal"/>
    <w:link w:val="Heading3Char"/>
    <w:uiPriority w:val="9"/>
    <w:qFormat/>
    <w:rsid w:val="00A26D20"/>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link w:val="Heading4Char"/>
    <w:uiPriority w:val="9"/>
    <w:qFormat/>
    <w:rsid w:val="00A26D20"/>
    <w:pPr>
      <w:spacing w:before="100" w:beforeAutospacing="1" w:after="100" w:afterAutospacing="1"/>
      <w:outlineLvl w:val="3"/>
    </w:pPr>
    <w:rPr>
      <w:rFonts w:ascii="Times New Roman" w:hAnsi="Times New Roman"/>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10E1"/>
    <w:rPr>
      <w:rFonts w:ascii="Tahoma" w:hAnsi="Tahoma" w:cs="Tahoma"/>
      <w:sz w:val="16"/>
      <w:szCs w:val="16"/>
    </w:rPr>
  </w:style>
  <w:style w:type="character" w:customStyle="1" w:styleId="BalloonTextChar">
    <w:name w:val="Balloon Text Char"/>
    <w:basedOn w:val="DefaultParagraphFont"/>
    <w:link w:val="BalloonText"/>
    <w:uiPriority w:val="99"/>
    <w:semiHidden/>
    <w:rsid w:val="009610E1"/>
    <w:rPr>
      <w:rFonts w:ascii="Tahoma" w:eastAsia="Times New Roman" w:hAnsi="Tahoma" w:cs="Tahoma"/>
      <w:sz w:val="16"/>
      <w:szCs w:val="16"/>
    </w:rPr>
  </w:style>
  <w:style w:type="paragraph" w:styleId="NoSpacing">
    <w:name w:val="No Spacing"/>
    <w:uiPriority w:val="1"/>
    <w:qFormat/>
    <w:rsid w:val="00891E2C"/>
    <w:pPr>
      <w:spacing w:after="0" w:line="240" w:lineRule="auto"/>
    </w:pPr>
    <w:rPr>
      <w:rFonts w:ascii="Arial" w:eastAsia="Times New Roman" w:hAnsi="Arial" w:cs="Times New Roman"/>
      <w:sz w:val="24"/>
      <w:szCs w:val="20"/>
    </w:rPr>
  </w:style>
  <w:style w:type="character" w:styleId="Hyperlink">
    <w:name w:val="Hyperlink"/>
    <w:basedOn w:val="DefaultParagraphFont"/>
    <w:uiPriority w:val="99"/>
    <w:unhideWhenUsed/>
    <w:rsid w:val="00226B24"/>
    <w:rPr>
      <w:color w:val="0000FF"/>
      <w:u w:val="single"/>
    </w:rPr>
  </w:style>
  <w:style w:type="paragraph" w:styleId="NormalWeb">
    <w:name w:val="Normal (Web)"/>
    <w:basedOn w:val="Normal"/>
    <w:uiPriority w:val="99"/>
    <w:semiHidden/>
    <w:unhideWhenUsed/>
    <w:rsid w:val="00226B24"/>
    <w:pPr>
      <w:spacing w:before="100" w:beforeAutospacing="1" w:after="100" w:afterAutospacing="1"/>
    </w:pPr>
    <w:rPr>
      <w:rFonts w:ascii="Times New Roman" w:hAnsi="Times New Roman"/>
      <w:szCs w:val="24"/>
      <w:lang w:eastAsia="en-GB"/>
    </w:rPr>
  </w:style>
  <w:style w:type="character" w:customStyle="1" w:styleId="Heading3Char">
    <w:name w:val="Heading 3 Char"/>
    <w:basedOn w:val="DefaultParagraphFont"/>
    <w:link w:val="Heading3"/>
    <w:uiPriority w:val="9"/>
    <w:rsid w:val="00A26D20"/>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A26D20"/>
    <w:rPr>
      <w:rFonts w:ascii="Times New Roman" w:eastAsia="Times New Roman" w:hAnsi="Times New Roman" w:cs="Times New Roman"/>
      <w:b/>
      <w:bCs/>
      <w:sz w:val="24"/>
      <w:szCs w:val="24"/>
      <w:lang w:eastAsia="en-GB"/>
    </w:rPr>
  </w:style>
  <w:style w:type="paragraph" w:styleId="ListParagraph">
    <w:name w:val="List Paragraph"/>
    <w:basedOn w:val="Normal"/>
    <w:uiPriority w:val="34"/>
    <w:qFormat/>
    <w:rsid w:val="008E3AD3"/>
    <w:pPr>
      <w:ind w:left="720"/>
      <w:contextualSpacing/>
    </w:pPr>
    <w:rPr>
      <w:rFonts w:asciiTheme="minorHAnsi" w:eastAsiaTheme="minorHAnsi" w:hAnsiTheme="minorHAnsi" w:cstheme="minorBidi"/>
      <w:szCs w:val="24"/>
    </w:rPr>
  </w:style>
  <w:style w:type="paragraph" w:customStyle="1" w:styleId="Default">
    <w:name w:val="Default"/>
    <w:rsid w:val="008E3AD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EA7AC0"/>
    <w:pPr>
      <w:tabs>
        <w:tab w:val="center" w:pos="4513"/>
        <w:tab w:val="right" w:pos="9026"/>
      </w:tabs>
    </w:pPr>
  </w:style>
  <w:style w:type="character" w:customStyle="1" w:styleId="HeaderChar">
    <w:name w:val="Header Char"/>
    <w:basedOn w:val="DefaultParagraphFont"/>
    <w:link w:val="Header"/>
    <w:uiPriority w:val="99"/>
    <w:rsid w:val="00EA7AC0"/>
    <w:rPr>
      <w:rFonts w:ascii="Arial" w:eastAsia="Times New Roman" w:hAnsi="Arial" w:cs="Times New Roman"/>
      <w:sz w:val="24"/>
      <w:szCs w:val="20"/>
    </w:rPr>
  </w:style>
  <w:style w:type="paragraph" w:styleId="Footer">
    <w:name w:val="footer"/>
    <w:basedOn w:val="Normal"/>
    <w:link w:val="FooterChar"/>
    <w:uiPriority w:val="99"/>
    <w:unhideWhenUsed/>
    <w:rsid w:val="00EA7AC0"/>
    <w:pPr>
      <w:tabs>
        <w:tab w:val="center" w:pos="4513"/>
        <w:tab w:val="right" w:pos="9026"/>
      </w:tabs>
    </w:pPr>
  </w:style>
  <w:style w:type="character" w:customStyle="1" w:styleId="FooterChar">
    <w:name w:val="Footer Char"/>
    <w:basedOn w:val="DefaultParagraphFont"/>
    <w:link w:val="Footer"/>
    <w:uiPriority w:val="99"/>
    <w:rsid w:val="00EA7AC0"/>
    <w:rPr>
      <w:rFonts w:ascii="Arial" w:eastAsia="Times New Roman" w:hAnsi="Arial" w:cs="Times New Roman"/>
      <w:sz w:val="24"/>
      <w:szCs w:val="20"/>
    </w:rPr>
  </w:style>
  <w:style w:type="table" w:styleId="TableGrid">
    <w:name w:val="Table Grid"/>
    <w:basedOn w:val="TableNormal"/>
    <w:uiPriority w:val="59"/>
    <w:rsid w:val="00B55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697282">
      <w:bodyDiv w:val="1"/>
      <w:marLeft w:val="0"/>
      <w:marRight w:val="0"/>
      <w:marTop w:val="0"/>
      <w:marBottom w:val="0"/>
      <w:divBdr>
        <w:top w:val="none" w:sz="0" w:space="0" w:color="auto"/>
        <w:left w:val="none" w:sz="0" w:space="0" w:color="auto"/>
        <w:bottom w:val="none" w:sz="0" w:space="0" w:color="auto"/>
        <w:right w:val="none" w:sz="0" w:space="0" w:color="auto"/>
      </w:divBdr>
    </w:div>
    <w:div w:id="1666743325">
      <w:bodyDiv w:val="1"/>
      <w:marLeft w:val="0"/>
      <w:marRight w:val="0"/>
      <w:marTop w:val="0"/>
      <w:marBottom w:val="0"/>
      <w:divBdr>
        <w:top w:val="none" w:sz="0" w:space="0" w:color="auto"/>
        <w:left w:val="none" w:sz="0" w:space="0" w:color="auto"/>
        <w:bottom w:val="none" w:sz="0" w:space="0" w:color="auto"/>
        <w:right w:val="none" w:sz="0" w:space="0" w:color="auto"/>
      </w:divBdr>
    </w:div>
    <w:div w:id="1998924661">
      <w:bodyDiv w:val="1"/>
      <w:marLeft w:val="0"/>
      <w:marRight w:val="0"/>
      <w:marTop w:val="0"/>
      <w:marBottom w:val="0"/>
      <w:divBdr>
        <w:top w:val="none" w:sz="0" w:space="0" w:color="auto"/>
        <w:left w:val="none" w:sz="0" w:space="0" w:color="auto"/>
        <w:bottom w:val="none" w:sz="0" w:space="0" w:color="auto"/>
        <w:right w:val="none" w:sz="0" w:space="0" w:color="auto"/>
      </w:divBdr>
    </w:div>
    <w:div w:id="212901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cid:image001.jpg@01D2CA61.4994C25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1233</Words>
  <Characters>7034</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Kent and Medway NHS</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Marisa Fasoli</dc:creator>
  <cp:lastModifiedBy>Browning Caron (New Hayesbank Surgery)</cp:lastModifiedBy>
  <cp:revision>2</cp:revision>
  <cp:lastPrinted>2020-06-03T14:37:00Z</cp:lastPrinted>
  <dcterms:created xsi:type="dcterms:W3CDTF">2025-10-28T09:36:00Z</dcterms:created>
  <dcterms:modified xsi:type="dcterms:W3CDTF">2025-10-28T09:36:00Z</dcterms:modified>
</cp:coreProperties>
</file>